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5C438" w14:textId="77777777" w:rsidR="00D71BBE" w:rsidRPr="00FE6DAC" w:rsidRDefault="00D71BBE" w:rsidP="00D71BBE">
      <w:pPr>
        <w:spacing w:after="60"/>
        <w:rPr>
          <w:rFonts w:ascii="Times New Roman" w:hAnsi="Times New Roman" w:cs="Times New Roman"/>
        </w:rPr>
      </w:pPr>
      <w:r w:rsidRPr="00FE6DAC">
        <w:rPr>
          <w:rFonts w:ascii="Times New Roman" w:hAnsi="Times New Roman" w:cs="Times New Roman"/>
          <w:noProof/>
        </w:rPr>
        <w:drawing>
          <wp:anchor distT="0" distB="0" distL="114300" distR="114300" simplePos="0" relativeHeight="251659264" behindDoc="1" locked="0" layoutInCell="1" allowOverlap="1" wp14:anchorId="006E0603" wp14:editId="17E9432F">
            <wp:simplePos x="0" y="0"/>
            <wp:positionH relativeFrom="rightMargin">
              <wp:posOffset>-438150</wp:posOffset>
            </wp:positionH>
            <wp:positionV relativeFrom="paragraph">
              <wp:posOffset>-626745</wp:posOffset>
            </wp:positionV>
            <wp:extent cx="666750" cy="676275"/>
            <wp:effectExtent l="0" t="0" r="0" b="9525"/>
            <wp:wrapNone/>
            <wp:docPr id="1" name="Picture 1" descr="https://fhsswriting.byu.edu/Assets/FHSS%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hsswriting.byu.edu/Assets/FHSS%20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DAC">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6AC32E5A" wp14:editId="5CD61496">
                <wp:simplePos x="0" y="0"/>
                <wp:positionH relativeFrom="margin">
                  <wp:align>left</wp:align>
                </wp:positionH>
                <wp:positionV relativeFrom="paragraph">
                  <wp:posOffset>-106680</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DD186FD">
              <v:line id="Straight Connector 2"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from="0,-8.4pt" to="468pt,-8.4pt" w14:anchorId="07B405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">
                <w10:wrap anchorx="margin"/>
              </v:line>
            </w:pict>
          </mc:Fallback>
        </mc:AlternateContent>
      </w:r>
      <w:r w:rsidRPr="00FE6DAC">
        <w:rPr>
          <w:rFonts w:ascii="Times New Roman" w:hAnsi="Times New Roman" w:cs="Times New Roman"/>
        </w:rPr>
        <w:t xml:space="preserve">This handout covers basic principles of APA format, based on the </w:t>
      </w:r>
      <w:r w:rsidRPr="00FE6DAC">
        <w:rPr>
          <w:rFonts w:ascii="Times New Roman" w:hAnsi="Times New Roman" w:cs="Times New Roman"/>
          <w:i/>
        </w:rPr>
        <w:t>Publi</w:t>
      </w:r>
      <w:r w:rsidRPr="00FE6DAC">
        <w:rPr>
          <w:rFonts w:ascii="Times New Roman" w:hAnsi="Times New Roman" w:cs="Times New Roman"/>
          <w:i/>
        </w:rPr>
        <w:softHyphen/>
        <w:t>cation Manual of the American Psychological Association</w:t>
      </w:r>
      <w:r w:rsidRPr="00FE6DAC">
        <w:rPr>
          <w:rFonts w:ascii="Times New Roman" w:hAnsi="Times New Roman" w:cs="Times New Roman"/>
        </w:rPr>
        <w:t xml:space="preserve"> (APA), 7</w:t>
      </w:r>
      <w:r w:rsidRPr="00FE6DAC">
        <w:rPr>
          <w:rFonts w:ascii="Times New Roman" w:hAnsi="Times New Roman" w:cs="Times New Roman"/>
          <w:vertAlign w:val="superscript"/>
        </w:rPr>
        <w:t>th</w:t>
      </w:r>
      <w:r w:rsidRPr="00FE6DAC">
        <w:rPr>
          <w:rFonts w:ascii="Times New Roman" w:hAnsi="Times New Roman" w:cs="Times New Roman"/>
        </w:rPr>
        <w:t xml:space="preserve"> edition (20</w:t>
      </w:r>
      <w:r>
        <w:rPr>
          <w:rFonts w:ascii="Times New Roman" w:hAnsi="Times New Roman" w:cs="Times New Roman"/>
        </w:rPr>
        <w:t>20</w:t>
      </w:r>
      <w:r w:rsidRPr="00FE6DAC">
        <w:rPr>
          <w:rFonts w:ascii="Times New Roman" w:hAnsi="Times New Roman" w:cs="Times New Roman"/>
        </w:rPr>
        <w:t xml:space="preserve">). Please refer to the </w:t>
      </w:r>
      <w:r w:rsidRPr="00FE6DAC">
        <w:rPr>
          <w:rFonts w:ascii="Times New Roman" w:hAnsi="Times New Roman" w:cs="Times New Roman"/>
          <w:i/>
        </w:rPr>
        <w:t>Publication Manual</w:t>
      </w:r>
      <w:r w:rsidRPr="00FE6DAC">
        <w:rPr>
          <w:rFonts w:ascii="Times New Roman" w:hAnsi="Times New Roman" w:cs="Times New Roman"/>
        </w:rPr>
        <w:t xml:space="preserve"> sections included in parenthes</w:t>
      </w:r>
      <w:r>
        <w:rPr>
          <w:rFonts w:ascii="Times New Roman" w:hAnsi="Times New Roman" w:cs="Times New Roman"/>
        </w:rPr>
        <w:t>e</w:t>
      </w:r>
      <w:r w:rsidRPr="00FE6DAC">
        <w:rPr>
          <w:rFonts w:ascii="Times New Roman" w:hAnsi="Times New Roman" w:cs="Times New Roman"/>
        </w:rPr>
        <w:t xml:space="preserve">s for more help. </w:t>
      </w:r>
    </w:p>
    <w:p w14:paraId="21A58405" w14:textId="77777777" w:rsidR="00D71BBE" w:rsidRPr="00FE6DAC" w:rsidRDefault="00D71BBE" w:rsidP="00D71BBE">
      <w:pPr>
        <w:spacing w:after="0"/>
        <w:rPr>
          <w:rFonts w:ascii="Times New Roman" w:hAnsi="Times New Roman" w:cs="Times New Roman"/>
          <w:sz w:val="18"/>
          <w:szCs w:val="24"/>
        </w:rPr>
      </w:pPr>
      <w:r w:rsidRPr="00942F13">
        <w:rPr>
          <w:rFonts w:ascii="Times New Roman" w:hAnsi="Times New Roman" w:cs="Times New Roman"/>
          <w:sz w:val="18"/>
          <w:szCs w:val="18"/>
        </w:rPr>
        <w:tab/>
      </w:r>
      <w:r w:rsidRPr="00942F13">
        <w:rPr>
          <w:rFonts w:ascii="Arial" w:hAnsi="Arial" w:cs="Arial"/>
          <w:b/>
          <w:bCs/>
          <w:iCs/>
          <w:sz w:val="18"/>
          <w:szCs w:val="18"/>
        </w:rPr>
        <w:t>NOTE</w:t>
      </w:r>
      <w:r w:rsidRPr="00FE6DAC">
        <w:rPr>
          <w:rFonts w:ascii="Times New Roman" w:hAnsi="Times New Roman" w:cs="Times New Roman"/>
          <w:i/>
          <w:sz w:val="18"/>
          <w:szCs w:val="24"/>
        </w:rPr>
        <w:t>:</w:t>
      </w:r>
      <w:r w:rsidRPr="00FE6DAC">
        <w:rPr>
          <w:rFonts w:ascii="Times New Roman" w:hAnsi="Times New Roman" w:cs="Times New Roman"/>
          <w:sz w:val="18"/>
          <w:szCs w:val="24"/>
        </w:rPr>
        <w:t xml:space="preserve"> Figures are not to scale; larger type and smaller margins are used for clarity. </w:t>
      </w:r>
    </w:p>
    <w:p w14:paraId="65C6680A" w14:textId="77777777" w:rsidR="00D71BBE" w:rsidRPr="00FE6DAC" w:rsidRDefault="00D71BBE" w:rsidP="00D71BBE">
      <w:pPr>
        <w:spacing w:after="0"/>
        <w:rPr>
          <w:rFonts w:ascii="Times New Roman" w:hAnsi="Times New Roman" w:cs="Times New Roman"/>
          <w:sz w:val="20"/>
          <w:szCs w:val="24"/>
        </w:rPr>
      </w:pPr>
    </w:p>
    <w:p w14:paraId="079238A1" w14:textId="77777777" w:rsidR="00D71BBE" w:rsidRPr="00DA4C60" w:rsidRDefault="00D71BBE" w:rsidP="00D71BBE">
      <w:pPr>
        <w:spacing w:after="0"/>
        <w:rPr>
          <w:rFonts w:ascii="Franklin Gothic Demi Cond" w:hAnsi="Franklin Gothic Demi Cond" w:cs="Arial"/>
          <w:bCs/>
          <w:sz w:val="32"/>
          <w:szCs w:val="32"/>
        </w:rPr>
      </w:pPr>
      <w:r w:rsidRPr="00DA4C60">
        <w:rPr>
          <w:rFonts w:ascii="Franklin Gothic Demi Cond" w:hAnsi="Franklin Gothic Demi Cond" w:cs="Arial"/>
          <w:bCs/>
          <w:noProof/>
          <w:sz w:val="32"/>
          <w:szCs w:val="32"/>
        </w:rPr>
        <mc:AlternateContent>
          <mc:Choice Requires="wps">
            <w:drawing>
              <wp:anchor distT="0" distB="0" distL="114300" distR="114300" simplePos="0" relativeHeight="251661312" behindDoc="1" locked="0" layoutInCell="1" allowOverlap="1" wp14:anchorId="1BE0B794" wp14:editId="16EF70A0">
                <wp:simplePos x="0" y="0"/>
                <wp:positionH relativeFrom="column">
                  <wp:posOffset>4199890</wp:posOffset>
                </wp:positionH>
                <wp:positionV relativeFrom="paragraph">
                  <wp:posOffset>72390</wp:posOffset>
                </wp:positionV>
                <wp:extent cx="2524125" cy="2924175"/>
                <wp:effectExtent l="0" t="0" r="28575" b="28575"/>
                <wp:wrapTight wrapText="bothSides">
                  <wp:wrapPolygon edited="0">
                    <wp:start x="0" y="0"/>
                    <wp:lineTo x="0" y="21670"/>
                    <wp:lineTo x="21682" y="21670"/>
                    <wp:lineTo x="2168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524125" cy="2924175"/>
                        </a:xfrm>
                        <a:prstGeom prst="rect">
                          <a:avLst/>
                        </a:prstGeom>
                        <a:solidFill>
                          <a:schemeClr val="lt1"/>
                        </a:solidFill>
                        <a:ln w="6350">
                          <a:solidFill>
                            <a:prstClr val="black"/>
                          </a:solidFill>
                        </a:ln>
                      </wps:spPr>
                      <wps:txbx>
                        <w:txbxContent>
                          <w:p w14:paraId="33C49053" w14:textId="77777777" w:rsidR="00D71BBE" w:rsidRPr="000405D1" w:rsidRDefault="00D71BBE" w:rsidP="00D71BBE">
                            <w:pPr>
                              <w:jc w:val="right"/>
                              <w:rPr>
                                <w:rFonts w:ascii="Times New Roman" w:hAnsi="Times New Roman" w:cs="Times New Roman"/>
                                <w:sz w:val="14"/>
                                <w:szCs w:val="16"/>
                              </w:rPr>
                            </w:pPr>
                            <w:r w:rsidRPr="000405D1">
                              <w:rPr>
                                <w:rFonts w:ascii="Times New Roman" w:hAnsi="Times New Roman" w:cs="Times New Roman"/>
                                <w:sz w:val="14"/>
                                <w:szCs w:val="16"/>
                              </w:rPr>
                              <w:t>1</w:t>
                            </w:r>
                          </w:p>
                          <w:p w14:paraId="16E19C64" w14:textId="77777777" w:rsidR="00D71BBE" w:rsidRPr="000405D1" w:rsidRDefault="00D71BBE" w:rsidP="00D71BBE">
                            <w:pPr>
                              <w:spacing w:line="360" w:lineRule="auto"/>
                              <w:jc w:val="center"/>
                              <w:rPr>
                                <w:rFonts w:ascii="Times New Roman" w:hAnsi="Times New Roman" w:cs="Times New Roman"/>
                                <w:sz w:val="20"/>
                              </w:rPr>
                            </w:pPr>
                          </w:p>
                          <w:p w14:paraId="683972CE" w14:textId="77777777" w:rsidR="00D71BBE" w:rsidRPr="000405D1" w:rsidRDefault="00D71BBE" w:rsidP="00D71BBE">
                            <w:pPr>
                              <w:spacing w:after="0" w:line="480" w:lineRule="auto"/>
                              <w:jc w:val="center"/>
                              <w:rPr>
                                <w:rFonts w:ascii="Times New Roman" w:hAnsi="Times New Roman" w:cs="Times New Roman"/>
                                <w:b/>
                                <w:sz w:val="14"/>
                              </w:rPr>
                            </w:pPr>
                            <w:r w:rsidRPr="000405D1">
                              <w:rPr>
                                <w:rFonts w:ascii="Times New Roman" w:hAnsi="Times New Roman" w:cs="Times New Roman"/>
                                <w:b/>
                                <w:sz w:val="14"/>
                              </w:rPr>
                              <w:t>Practical Utility vs. Psychometric Soundness:</w:t>
                            </w:r>
                          </w:p>
                          <w:p w14:paraId="7EF637CD" w14:textId="77777777" w:rsidR="00D71BBE" w:rsidRPr="000405D1" w:rsidRDefault="00D71BBE" w:rsidP="00D71BBE">
                            <w:pPr>
                              <w:spacing w:after="0" w:line="480" w:lineRule="auto"/>
                              <w:jc w:val="center"/>
                              <w:rPr>
                                <w:rFonts w:ascii="Times New Roman" w:hAnsi="Times New Roman" w:cs="Times New Roman"/>
                                <w:b/>
                                <w:sz w:val="14"/>
                              </w:rPr>
                            </w:pPr>
                            <w:r w:rsidRPr="000405D1">
                              <w:rPr>
                                <w:rFonts w:ascii="Times New Roman" w:hAnsi="Times New Roman" w:cs="Times New Roman"/>
                                <w:b/>
                                <w:sz w:val="14"/>
                              </w:rPr>
                              <w:t>A Critique of Myers-Briggs Type Indicator (MBTI)</w:t>
                            </w:r>
                          </w:p>
                          <w:p w14:paraId="46C7B40D" w14:textId="77777777" w:rsidR="00D71BBE" w:rsidRPr="000405D1" w:rsidRDefault="00D71BBE" w:rsidP="00D71BBE">
                            <w:pPr>
                              <w:spacing w:line="360" w:lineRule="auto"/>
                              <w:jc w:val="center"/>
                              <w:rPr>
                                <w:rFonts w:ascii="Times New Roman" w:hAnsi="Times New Roman" w:cs="Times New Roman"/>
                                <w:sz w:val="20"/>
                              </w:rPr>
                            </w:pPr>
                          </w:p>
                          <w:p w14:paraId="765324DF" w14:textId="77777777" w:rsidR="00D71BBE" w:rsidRPr="000405D1" w:rsidRDefault="00D71BBE" w:rsidP="00D71BBE">
                            <w:pPr>
                              <w:spacing w:after="0" w:line="480" w:lineRule="auto"/>
                              <w:jc w:val="center"/>
                              <w:rPr>
                                <w:rFonts w:ascii="Times New Roman" w:hAnsi="Times New Roman" w:cs="Times New Roman"/>
                                <w:sz w:val="14"/>
                              </w:rPr>
                            </w:pPr>
                            <w:r w:rsidRPr="000405D1">
                              <w:rPr>
                                <w:rFonts w:ascii="Times New Roman" w:hAnsi="Times New Roman" w:cs="Times New Roman"/>
                                <w:sz w:val="14"/>
                              </w:rPr>
                              <w:t>Maria S. Romano</w:t>
                            </w:r>
                          </w:p>
                          <w:p w14:paraId="6EBA6A28" w14:textId="77777777" w:rsidR="00D71BBE" w:rsidRPr="000405D1" w:rsidRDefault="00D71BBE" w:rsidP="00D71BBE">
                            <w:pPr>
                              <w:spacing w:after="0" w:line="480" w:lineRule="auto"/>
                              <w:jc w:val="center"/>
                              <w:rPr>
                                <w:rFonts w:ascii="Times New Roman" w:hAnsi="Times New Roman" w:cs="Times New Roman"/>
                                <w:sz w:val="14"/>
                              </w:rPr>
                            </w:pPr>
                            <w:r>
                              <w:rPr>
                                <w:rFonts w:ascii="Times New Roman" w:hAnsi="Times New Roman" w:cs="Times New Roman"/>
                                <w:sz w:val="14"/>
                              </w:rPr>
                              <w:t xml:space="preserve">Family, Home, and Social Sciences, </w:t>
                            </w:r>
                            <w:r w:rsidRPr="000405D1">
                              <w:rPr>
                                <w:rFonts w:ascii="Times New Roman" w:hAnsi="Times New Roman" w:cs="Times New Roman"/>
                                <w:sz w:val="14"/>
                              </w:rPr>
                              <w:t>Brigham Young University</w:t>
                            </w:r>
                          </w:p>
                          <w:p w14:paraId="00877726" w14:textId="77777777" w:rsidR="00D71BBE" w:rsidRPr="000405D1" w:rsidRDefault="00D71BBE" w:rsidP="00D71BBE">
                            <w:pPr>
                              <w:spacing w:after="0" w:line="480" w:lineRule="auto"/>
                              <w:jc w:val="center"/>
                              <w:rPr>
                                <w:rFonts w:ascii="Times New Roman" w:hAnsi="Times New Roman" w:cs="Times New Roman"/>
                                <w:sz w:val="14"/>
                              </w:rPr>
                            </w:pPr>
                            <w:r w:rsidRPr="000405D1">
                              <w:rPr>
                                <w:rFonts w:ascii="Times New Roman" w:hAnsi="Times New Roman" w:cs="Times New Roman"/>
                                <w:sz w:val="14"/>
                              </w:rPr>
                              <w:t>PSYCH 341: Personality Psychology</w:t>
                            </w:r>
                          </w:p>
                          <w:p w14:paraId="67F28E98" w14:textId="77777777" w:rsidR="00D71BBE" w:rsidRPr="000405D1" w:rsidRDefault="00D71BBE" w:rsidP="00D71BBE">
                            <w:pPr>
                              <w:spacing w:after="0" w:line="480" w:lineRule="auto"/>
                              <w:jc w:val="center"/>
                              <w:rPr>
                                <w:rFonts w:ascii="Times New Roman" w:hAnsi="Times New Roman" w:cs="Times New Roman"/>
                                <w:sz w:val="14"/>
                              </w:rPr>
                            </w:pPr>
                            <w:r w:rsidRPr="000405D1">
                              <w:rPr>
                                <w:rFonts w:ascii="Times New Roman" w:hAnsi="Times New Roman" w:cs="Times New Roman"/>
                                <w:sz w:val="14"/>
                              </w:rPr>
                              <w:t>Dr. Jay Bloomberg</w:t>
                            </w:r>
                          </w:p>
                          <w:p w14:paraId="5F555A59" w14:textId="77777777" w:rsidR="00D71BBE" w:rsidRPr="000405D1" w:rsidRDefault="00D71BBE" w:rsidP="00D71BBE">
                            <w:pPr>
                              <w:spacing w:after="0" w:line="480" w:lineRule="auto"/>
                              <w:jc w:val="center"/>
                              <w:rPr>
                                <w:rFonts w:ascii="Times New Roman" w:hAnsi="Times New Roman" w:cs="Times New Roman"/>
                                <w:sz w:val="14"/>
                              </w:rPr>
                            </w:pPr>
                            <w:r w:rsidRPr="000405D1">
                              <w:rPr>
                                <w:rFonts w:ascii="Times New Roman" w:hAnsi="Times New Roman" w:cs="Times New Roman"/>
                                <w:sz w:val="14"/>
                              </w:rPr>
                              <w:t>November 30, 2052</w:t>
                            </w:r>
                          </w:p>
                          <w:p w14:paraId="6877FAAC" w14:textId="77777777" w:rsidR="00D71BBE" w:rsidRPr="001B0E2B" w:rsidRDefault="00D71BBE" w:rsidP="00D71BBE">
                            <w:pPr>
                              <w:spacing w:after="0" w:line="480" w:lineRule="auto"/>
                              <w:jc w:val="center"/>
                              <w:rPr>
                                <w:rFonts w:ascii="Times New Roman" w:hAnsi="Times New Roman" w:cs="Times New Roman"/>
                                <w:sz w:val="16"/>
                              </w:rPr>
                            </w:pPr>
                          </w:p>
                          <w:p w14:paraId="5DD8795D" w14:textId="77777777" w:rsidR="00D71BBE" w:rsidRPr="00A86448" w:rsidRDefault="00D71BBE" w:rsidP="00D71BBE">
                            <w:pPr>
                              <w:spacing w:after="0" w:line="480" w:lineRule="auto"/>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0B794" id="_x0000_t202" coordsize="21600,21600" o:spt="202" path="m,l,21600r21600,l21600,xe">
                <v:stroke joinstyle="miter"/>
                <v:path gradientshapeok="t" o:connecttype="rect"/>
              </v:shapetype>
              <v:shape id="Text Box 5" o:spid="_x0000_s1026" type="#_x0000_t202" style="position:absolute;margin-left:330.7pt;margin-top:5.7pt;width:198.75pt;height:23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" fillcolor="white [3201]" strokeweight=".5pt">
                <v:textbox>
                  <w:txbxContent>
                    <w:p w14:paraId="33C49053" w14:textId="77777777" w:rsidR="00D71BBE" w:rsidRPr="000405D1" w:rsidRDefault="00D71BBE" w:rsidP="00D71BBE">
                      <w:pPr>
                        <w:jc w:val="right"/>
                        <w:rPr>
                          <w:rFonts w:ascii="Times New Roman" w:hAnsi="Times New Roman" w:cs="Times New Roman"/>
                          <w:sz w:val="14"/>
                          <w:szCs w:val="16"/>
                        </w:rPr>
                      </w:pPr>
                      <w:r w:rsidRPr="000405D1">
                        <w:rPr>
                          <w:rFonts w:ascii="Times New Roman" w:hAnsi="Times New Roman" w:cs="Times New Roman"/>
                          <w:sz w:val="14"/>
                          <w:szCs w:val="16"/>
                        </w:rPr>
                        <w:t>1</w:t>
                      </w:r>
                    </w:p>
                    <w:p w14:paraId="16E19C64" w14:textId="77777777" w:rsidR="00D71BBE" w:rsidRPr="000405D1" w:rsidRDefault="00D71BBE" w:rsidP="00D71BBE">
                      <w:pPr>
                        <w:spacing w:line="360" w:lineRule="auto"/>
                        <w:jc w:val="center"/>
                        <w:rPr>
                          <w:rFonts w:ascii="Times New Roman" w:hAnsi="Times New Roman" w:cs="Times New Roman"/>
                          <w:sz w:val="20"/>
                        </w:rPr>
                      </w:pPr>
                    </w:p>
                    <w:p w14:paraId="683972CE" w14:textId="77777777" w:rsidR="00D71BBE" w:rsidRPr="000405D1" w:rsidRDefault="00D71BBE" w:rsidP="00D71BBE">
                      <w:pPr>
                        <w:spacing w:after="0" w:line="480" w:lineRule="auto"/>
                        <w:jc w:val="center"/>
                        <w:rPr>
                          <w:rFonts w:ascii="Times New Roman" w:hAnsi="Times New Roman" w:cs="Times New Roman"/>
                          <w:b/>
                          <w:sz w:val="14"/>
                        </w:rPr>
                      </w:pPr>
                      <w:r w:rsidRPr="000405D1">
                        <w:rPr>
                          <w:rFonts w:ascii="Times New Roman" w:hAnsi="Times New Roman" w:cs="Times New Roman"/>
                          <w:b/>
                          <w:sz w:val="14"/>
                        </w:rPr>
                        <w:t>Practical Utility vs. Psychometric Soundness:</w:t>
                      </w:r>
                    </w:p>
                    <w:p w14:paraId="7EF637CD" w14:textId="77777777" w:rsidR="00D71BBE" w:rsidRPr="000405D1" w:rsidRDefault="00D71BBE" w:rsidP="00D71BBE">
                      <w:pPr>
                        <w:spacing w:after="0" w:line="480" w:lineRule="auto"/>
                        <w:jc w:val="center"/>
                        <w:rPr>
                          <w:rFonts w:ascii="Times New Roman" w:hAnsi="Times New Roman" w:cs="Times New Roman"/>
                          <w:b/>
                          <w:sz w:val="14"/>
                        </w:rPr>
                      </w:pPr>
                      <w:r w:rsidRPr="000405D1">
                        <w:rPr>
                          <w:rFonts w:ascii="Times New Roman" w:hAnsi="Times New Roman" w:cs="Times New Roman"/>
                          <w:b/>
                          <w:sz w:val="14"/>
                        </w:rPr>
                        <w:t>A Critique of Myers-Briggs Type Indicator (MBTI)</w:t>
                      </w:r>
                    </w:p>
                    <w:p w14:paraId="46C7B40D" w14:textId="77777777" w:rsidR="00D71BBE" w:rsidRPr="000405D1" w:rsidRDefault="00D71BBE" w:rsidP="00D71BBE">
                      <w:pPr>
                        <w:spacing w:line="360" w:lineRule="auto"/>
                        <w:jc w:val="center"/>
                        <w:rPr>
                          <w:rFonts w:ascii="Times New Roman" w:hAnsi="Times New Roman" w:cs="Times New Roman"/>
                          <w:sz w:val="20"/>
                        </w:rPr>
                      </w:pPr>
                    </w:p>
                    <w:p w14:paraId="765324DF" w14:textId="77777777" w:rsidR="00D71BBE" w:rsidRPr="000405D1" w:rsidRDefault="00D71BBE" w:rsidP="00D71BBE">
                      <w:pPr>
                        <w:spacing w:after="0" w:line="480" w:lineRule="auto"/>
                        <w:jc w:val="center"/>
                        <w:rPr>
                          <w:rFonts w:ascii="Times New Roman" w:hAnsi="Times New Roman" w:cs="Times New Roman"/>
                          <w:sz w:val="14"/>
                        </w:rPr>
                      </w:pPr>
                      <w:r w:rsidRPr="000405D1">
                        <w:rPr>
                          <w:rFonts w:ascii="Times New Roman" w:hAnsi="Times New Roman" w:cs="Times New Roman"/>
                          <w:sz w:val="14"/>
                        </w:rPr>
                        <w:t>Maria S. Romano</w:t>
                      </w:r>
                    </w:p>
                    <w:p w14:paraId="6EBA6A28" w14:textId="77777777" w:rsidR="00D71BBE" w:rsidRPr="000405D1" w:rsidRDefault="00D71BBE" w:rsidP="00D71BBE">
                      <w:pPr>
                        <w:spacing w:after="0" w:line="480" w:lineRule="auto"/>
                        <w:jc w:val="center"/>
                        <w:rPr>
                          <w:rFonts w:ascii="Times New Roman" w:hAnsi="Times New Roman" w:cs="Times New Roman"/>
                          <w:sz w:val="14"/>
                        </w:rPr>
                      </w:pPr>
                      <w:r>
                        <w:rPr>
                          <w:rFonts w:ascii="Times New Roman" w:hAnsi="Times New Roman" w:cs="Times New Roman"/>
                          <w:sz w:val="14"/>
                        </w:rPr>
                        <w:t xml:space="preserve">Family, Home, and Social Sciences, </w:t>
                      </w:r>
                      <w:r w:rsidRPr="000405D1">
                        <w:rPr>
                          <w:rFonts w:ascii="Times New Roman" w:hAnsi="Times New Roman" w:cs="Times New Roman"/>
                          <w:sz w:val="14"/>
                        </w:rPr>
                        <w:t>Brigham Young University</w:t>
                      </w:r>
                    </w:p>
                    <w:p w14:paraId="00877726" w14:textId="77777777" w:rsidR="00D71BBE" w:rsidRPr="000405D1" w:rsidRDefault="00D71BBE" w:rsidP="00D71BBE">
                      <w:pPr>
                        <w:spacing w:after="0" w:line="480" w:lineRule="auto"/>
                        <w:jc w:val="center"/>
                        <w:rPr>
                          <w:rFonts w:ascii="Times New Roman" w:hAnsi="Times New Roman" w:cs="Times New Roman"/>
                          <w:sz w:val="14"/>
                        </w:rPr>
                      </w:pPr>
                      <w:r w:rsidRPr="000405D1">
                        <w:rPr>
                          <w:rFonts w:ascii="Times New Roman" w:hAnsi="Times New Roman" w:cs="Times New Roman"/>
                          <w:sz w:val="14"/>
                        </w:rPr>
                        <w:t>PSYCH 341: Personality Psychology</w:t>
                      </w:r>
                    </w:p>
                    <w:p w14:paraId="67F28E98" w14:textId="77777777" w:rsidR="00D71BBE" w:rsidRPr="000405D1" w:rsidRDefault="00D71BBE" w:rsidP="00D71BBE">
                      <w:pPr>
                        <w:spacing w:after="0" w:line="480" w:lineRule="auto"/>
                        <w:jc w:val="center"/>
                        <w:rPr>
                          <w:rFonts w:ascii="Times New Roman" w:hAnsi="Times New Roman" w:cs="Times New Roman"/>
                          <w:sz w:val="14"/>
                        </w:rPr>
                      </w:pPr>
                      <w:r w:rsidRPr="000405D1">
                        <w:rPr>
                          <w:rFonts w:ascii="Times New Roman" w:hAnsi="Times New Roman" w:cs="Times New Roman"/>
                          <w:sz w:val="14"/>
                        </w:rPr>
                        <w:t>Dr. Jay Bloomberg</w:t>
                      </w:r>
                    </w:p>
                    <w:p w14:paraId="5F555A59" w14:textId="77777777" w:rsidR="00D71BBE" w:rsidRPr="000405D1" w:rsidRDefault="00D71BBE" w:rsidP="00D71BBE">
                      <w:pPr>
                        <w:spacing w:after="0" w:line="480" w:lineRule="auto"/>
                        <w:jc w:val="center"/>
                        <w:rPr>
                          <w:rFonts w:ascii="Times New Roman" w:hAnsi="Times New Roman" w:cs="Times New Roman"/>
                          <w:sz w:val="14"/>
                        </w:rPr>
                      </w:pPr>
                      <w:r w:rsidRPr="000405D1">
                        <w:rPr>
                          <w:rFonts w:ascii="Times New Roman" w:hAnsi="Times New Roman" w:cs="Times New Roman"/>
                          <w:sz w:val="14"/>
                        </w:rPr>
                        <w:t>November 30, 2052</w:t>
                      </w:r>
                    </w:p>
                    <w:p w14:paraId="6877FAAC" w14:textId="77777777" w:rsidR="00D71BBE" w:rsidRPr="001B0E2B" w:rsidRDefault="00D71BBE" w:rsidP="00D71BBE">
                      <w:pPr>
                        <w:spacing w:after="0" w:line="480" w:lineRule="auto"/>
                        <w:jc w:val="center"/>
                        <w:rPr>
                          <w:rFonts w:ascii="Times New Roman" w:hAnsi="Times New Roman" w:cs="Times New Roman"/>
                          <w:sz w:val="16"/>
                        </w:rPr>
                      </w:pPr>
                    </w:p>
                    <w:p w14:paraId="5DD8795D" w14:textId="77777777" w:rsidR="00D71BBE" w:rsidRPr="00A86448" w:rsidRDefault="00D71BBE" w:rsidP="00D71BBE">
                      <w:pPr>
                        <w:spacing w:after="0" w:line="480" w:lineRule="auto"/>
                        <w:jc w:val="center"/>
                        <w:rPr>
                          <w:rFonts w:ascii="Times New Roman" w:hAnsi="Times New Roman" w:cs="Times New Roman"/>
                        </w:rPr>
                      </w:pPr>
                    </w:p>
                  </w:txbxContent>
                </v:textbox>
                <w10:wrap type="tight"/>
              </v:shape>
            </w:pict>
          </mc:Fallback>
        </mc:AlternateContent>
      </w:r>
      <w:r w:rsidRPr="00DA4C60">
        <w:rPr>
          <w:rFonts w:ascii="Franklin Gothic Demi Cond" w:hAnsi="Franklin Gothic Demi Cond" w:cs="Arial"/>
          <w:bCs/>
          <w:sz w:val="32"/>
          <w:szCs w:val="32"/>
        </w:rPr>
        <w:t>GENERAL FORMAT</w:t>
      </w:r>
    </w:p>
    <w:p w14:paraId="0F9328AC" w14:textId="77777777" w:rsidR="00D71BBE" w:rsidRPr="00FE6DAC" w:rsidRDefault="00D71BBE" w:rsidP="00D71BBE">
      <w:pPr>
        <w:pStyle w:val="ListParagraph"/>
        <w:numPr>
          <w:ilvl w:val="0"/>
          <w:numId w:val="3"/>
        </w:numPr>
        <w:spacing w:after="0"/>
        <w:rPr>
          <w:rFonts w:ascii="Times New Roman" w:hAnsi="Times New Roman" w:cs="Times New Roman"/>
          <w:b/>
        </w:rPr>
      </w:pPr>
      <w:r w:rsidRPr="00FE6DAC">
        <w:rPr>
          <w:rFonts w:ascii="Times New Roman" w:hAnsi="Times New Roman" w:cs="Times New Roman"/>
        </w:rPr>
        <w:t>Use one-inch margins at left, right, top, and bottom of each page</w:t>
      </w:r>
      <w:r>
        <w:rPr>
          <w:rFonts w:ascii="Times New Roman" w:hAnsi="Times New Roman" w:cs="Times New Roman"/>
        </w:rPr>
        <w:t xml:space="preserve"> (2.22)</w:t>
      </w:r>
      <w:r w:rsidRPr="00FE6DAC">
        <w:rPr>
          <w:rFonts w:ascii="Times New Roman" w:hAnsi="Times New Roman" w:cs="Times New Roman"/>
        </w:rPr>
        <w:t>.</w:t>
      </w:r>
    </w:p>
    <w:p w14:paraId="1B8BFA18" w14:textId="77777777" w:rsidR="00D71BBE" w:rsidRPr="00FE6DAC" w:rsidRDefault="00D71BBE" w:rsidP="00D71BBE">
      <w:pPr>
        <w:pStyle w:val="ListParagraph"/>
        <w:numPr>
          <w:ilvl w:val="0"/>
          <w:numId w:val="3"/>
        </w:numPr>
        <w:spacing w:after="0"/>
        <w:rPr>
          <w:rFonts w:ascii="Times New Roman" w:hAnsi="Times New Roman" w:cs="Times New Roman"/>
          <w:b/>
        </w:rPr>
      </w:pPr>
      <w:r w:rsidRPr="00FE6DAC">
        <w:rPr>
          <w:rFonts w:ascii="Times New Roman" w:hAnsi="Times New Roman" w:cs="Times New Roman"/>
        </w:rPr>
        <w:t>Use any serif or sans serif font (e.g. 11-pt. Calibri, 11-pt. Arial, 12 pt. Times New Roman; see 2.19).</w:t>
      </w:r>
    </w:p>
    <w:p w14:paraId="6406399E" w14:textId="77777777" w:rsidR="00D71BBE" w:rsidRPr="00FE6DAC" w:rsidRDefault="00D71BBE" w:rsidP="00D71BBE">
      <w:pPr>
        <w:pStyle w:val="ListParagraph"/>
        <w:numPr>
          <w:ilvl w:val="0"/>
          <w:numId w:val="3"/>
        </w:numPr>
        <w:spacing w:after="0"/>
        <w:rPr>
          <w:rFonts w:ascii="Times New Roman" w:hAnsi="Times New Roman" w:cs="Times New Roman"/>
          <w:b/>
        </w:rPr>
      </w:pPr>
      <w:r w:rsidRPr="00FE6DAC">
        <w:rPr>
          <w:rFonts w:ascii="Times New Roman" w:hAnsi="Times New Roman" w:cs="Times New Roman"/>
        </w:rPr>
        <w:t>Double space everything</w:t>
      </w:r>
      <w:r>
        <w:rPr>
          <w:rFonts w:ascii="Times New Roman" w:hAnsi="Times New Roman" w:cs="Times New Roman"/>
        </w:rPr>
        <w:t>. Do not add any extra lines</w:t>
      </w:r>
      <w:r w:rsidRPr="00FE6DAC">
        <w:rPr>
          <w:rFonts w:ascii="Times New Roman" w:hAnsi="Times New Roman" w:cs="Times New Roman"/>
        </w:rPr>
        <w:t xml:space="preserve"> between paragraphs</w:t>
      </w:r>
      <w:r>
        <w:rPr>
          <w:rFonts w:ascii="Times New Roman" w:hAnsi="Times New Roman" w:cs="Times New Roman"/>
        </w:rPr>
        <w:t xml:space="preserve"> (2.21)</w:t>
      </w:r>
      <w:r w:rsidRPr="00FE6DAC">
        <w:rPr>
          <w:rFonts w:ascii="Times New Roman" w:hAnsi="Times New Roman" w:cs="Times New Roman"/>
        </w:rPr>
        <w:t>.</w:t>
      </w:r>
    </w:p>
    <w:p w14:paraId="5DDD4680" w14:textId="77777777" w:rsidR="00D71BBE" w:rsidRPr="00716D65" w:rsidRDefault="00D71BBE" w:rsidP="00D71BBE">
      <w:pPr>
        <w:spacing w:before="140" w:after="0"/>
        <w:rPr>
          <w:rFonts w:ascii="Bahnschrift SemiCondensed" w:hAnsi="Bahnschrift SemiCondensed" w:cs="Times New Roman"/>
          <w:bCs/>
          <w:sz w:val="24"/>
          <w:szCs w:val="24"/>
        </w:rPr>
      </w:pPr>
      <w:r w:rsidRPr="00DA4C60">
        <w:rPr>
          <w:rFonts w:ascii="Franklin Gothic Demi Cond" w:hAnsi="Franklin Gothic Demi Cond" w:cs="Arial"/>
          <w:bCs/>
          <w:sz w:val="32"/>
          <w:szCs w:val="30"/>
        </w:rPr>
        <w:t>TITLE PAGE</w:t>
      </w:r>
      <w:r w:rsidRPr="00DA4C60">
        <w:rPr>
          <w:rFonts w:ascii="Bahnschrift SemiCondensed" w:hAnsi="Bahnschrift SemiCondensed" w:cs="Times New Roman"/>
          <w:bCs/>
          <w:sz w:val="36"/>
          <w:szCs w:val="32"/>
        </w:rPr>
        <w:t xml:space="preserve"> </w:t>
      </w:r>
      <w:r w:rsidRPr="00716D65">
        <w:rPr>
          <w:rFonts w:ascii="Times New Roman" w:hAnsi="Times New Roman" w:cs="Times New Roman"/>
          <w:bCs/>
          <w:sz w:val="24"/>
          <w:szCs w:val="24"/>
        </w:rPr>
        <w:t>(2.3)</w:t>
      </w:r>
    </w:p>
    <w:p w14:paraId="0CE6901E" w14:textId="77777777" w:rsidR="00D71BBE" w:rsidRPr="00FE6DAC" w:rsidRDefault="00D71BBE" w:rsidP="00D71BBE">
      <w:pPr>
        <w:pStyle w:val="ListParagraph"/>
        <w:numPr>
          <w:ilvl w:val="0"/>
          <w:numId w:val="4"/>
        </w:numPr>
        <w:spacing w:after="0"/>
        <w:rPr>
          <w:rFonts w:ascii="Times New Roman" w:hAnsi="Times New Roman" w:cs="Times New Roman"/>
          <w:bCs/>
        </w:rPr>
      </w:pPr>
      <w:r w:rsidRPr="00FE6DAC">
        <w:rPr>
          <w:rFonts w:ascii="Times New Roman" w:hAnsi="Times New Roman" w:cs="Times New Roman"/>
          <w:bCs/>
        </w:rPr>
        <w:t xml:space="preserve">Includes the </w:t>
      </w:r>
      <w:r w:rsidRPr="00FE6DAC">
        <w:rPr>
          <w:rFonts w:ascii="Times New Roman" w:hAnsi="Times New Roman" w:cs="Times New Roman"/>
          <w:b/>
        </w:rPr>
        <w:t>title</w:t>
      </w:r>
      <w:r w:rsidRPr="00FE6DAC">
        <w:rPr>
          <w:rFonts w:ascii="Times New Roman" w:hAnsi="Times New Roman" w:cs="Times New Roman"/>
          <w:bCs/>
        </w:rPr>
        <w:t xml:space="preserve">, </w:t>
      </w:r>
      <w:r w:rsidRPr="00FE6DAC">
        <w:rPr>
          <w:rFonts w:ascii="Times New Roman" w:hAnsi="Times New Roman" w:cs="Times New Roman"/>
          <w:b/>
        </w:rPr>
        <w:t>author(s)</w:t>
      </w:r>
      <w:r w:rsidRPr="00FE6DAC">
        <w:rPr>
          <w:rFonts w:ascii="Times New Roman" w:hAnsi="Times New Roman" w:cs="Times New Roman"/>
          <w:bCs/>
        </w:rPr>
        <w:t xml:space="preserve">, </w:t>
      </w:r>
      <w:r w:rsidRPr="00FE6DAC">
        <w:rPr>
          <w:rFonts w:ascii="Times New Roman" w:hAnsi="Times New Roman" w:cs="Times New Roman"/>
          <w:b/>
        </w:rPr>
        <w:t>affiliation</w:t>
      </w:r>
      <w:r w:rsidRPr="00FE6DAC">
        <w:rPr>
          <w:rFonts w:ascii="Times New Roman" w:hAnsi="Times New Roman" w:cs="Times New Roman"/>
          <w:bCs/>
        </w:rPr>
        <w:t xml:space="preserve">, </w:t>
      </w:r>
      <w:r w:rsidRPr="00FE6DAC">
        <w:rPr>
          <w:rFonts w:ascii="Times New Roman" w:hAnsi="Times New Roman" w:cs="Times New Roman"/>
          <w:b/>
        </w:rPr>
        <w:t>course</w:t>
      </w:r>
      <w:r w:rsidRPr="00FE6DAC">
        <w:rPr>
          <w:rFonts w:ascii="Times New Roman" w:hAnsi="Times New Roman" w:cs="Times New Roman"/>
          <w:bCs/>
        </w:rPr>
        <w:t xml:space="preserve">, </w:t>
      </w:r>
      <w:r w:rsidRPr="00FE6DAC">
        <w:rPr>
          <w:rFonts w:ascii="Times New Roman" w:hAnsi="Times New Roman" w:cs="Times New Roman"/>
          <w:b/>
        </w:rPr>
        <w:t>instructor</w:t>
      </w:r>
      <w:r w:rsidRPr="00FE6DAC">
        <w:rPr>
          <w:rFonts w:ascii="Times New Roman" w:hAnsi="Times New Roman" w:cs="Times New Roman"/>
          <w:bCs/>
        </w:rPr>
        <w:t xml:space="preserve">, and </w:t>
      </w:r>
      <w:r w:rsidRPr="00FE6DAC">
        <w:rPr>
          <w:rFonts w:ascii="Times New Roman" w:hAnsi="Times New Roman" w:cs="Times New Roman"/>
          <w:b/>
        </w:rPr>
        <w:t>due date</w:t>
      </w:r>
      <w:r w:rsidRPr="00FE6DAC">
        <w:rPr>
          <w:rFonts w:ascii="Times New Roman" w:hAnsi="Times New Roman" w:cs="Times New Roman"/>
          <w:bCs/>
        </w:rPr>
        <w:t xml:space="preserve"> – upper half of the page, centered, and double-spaced. </w:t>
      </w:r>
    </w:p>
    <w:p w14:paraId="04338CCB" w14:textId="77777777" w:rsidR="00D71BBE" w:rsidRPr="00FE6DAC" w:rsidRDefault="00D71BBE" w:rsidP="00D71BBE">
      <w:pPr>
        <w:pStyle w:val="ListParagraph"/>
        <w:numPr>
          <w:ilvl w:val="0"/>
          <w:numId w:val="4"/>
        </w:numPr>
        <w:spacing w:after="0"/>
        <w:rPr>
          <w:rFonts w:ascii="Times New Roman" w:hAnsi="Times New Roman" w:cs="Times New Roman"/>
          <w:bCs/>
        </w:rPr>
      </w:pPr>
      <w:r w:rsidRPr="00FE6DAC">
        <w:rPr>
          <w:rFonts w:ascii="Times New Roman" w:hAnsi="Times New Roman" w:cs="Times New Roman"/>
          <w:bCs/>
        </w:rPr>
        <w:t xml:space="preserve">Title should be </w:t>
      </w:r>
      <w:r w:rsidRPr="00FE6DAC">
        <w:rPr>
          <w:rFonts w:ascii="Times New Roman" w:hAnsi="Times New Roman" w:cs="Times New Roman"/>
          <w:b/>
        </w:rPr>
        <w:t>bolded</w:t>
      </w:r>
      <w:r>
        <w:rPr>
          <w:rFonts w:ascii="Times New Roman" w:hAnsi="Times New Roman" w:cs="Times New Roman"/>
          <w:bCs/>
        </w:rPr>
        <w:t xml:space="preserve"> and one extra space above the </w:t>
      </w:r>
      <w:r w:rsidRPr="00FE6DAC">
        <w:rPr>
          <w:rFonts w:ascii="Times New Roman" w:hAnsi="Times New Roman" w:cs="Times New Roman"/>
          <w:bCs/>
        </w:rPr>
        <w:t>other information. See Figure 1.</w:t>
      </w:r>
    </w:p>
    <w:p w14:paraId="48ACFC92" w14:textId="77777777" w:rsidR="00D71BBE" w:rsidRPr="00FE6DAC" w:rsidRDefault="00D71BBE" w:rsidP="00D71BBE">
      <w:pPr>
        <w:pStyle w:val="ListParagraph"/>
        <w:numPr>
          <w:ilvl w:val="0"/>
          <w:numId w:val="4"/>
        </w:numPr>
        <w:spacing w:after="60"/>
        <w:rPr>
          <w:rFonts w:ascii="Times New Roman" w:hAnsi="Times New Roman" w:cs="Times New Roman"/>
          <w:bCs/>
        </w:rPr>
      </w:pPr>
      <w:r w:rsidRPr="00FE6DAC">
        <w:rPr>
          <w:rFonts w:ascii="Times New Roman" w:hAnsi="Times New Roman" w:cs="Times New Roman"/>
          <w:bCs/>
        </w:rPr>
        <w:t>Page number in upper right header</w:t>
      </w:r>
      <w:r>
        <w:rPr>
          <w:rFonts w:ascii="Times New Roman" w:hAnsi="Times New Roman" w:cs="Times New Roman"/>
          <w:bCs/>
        </w:rPr>
        <w:t xml:space="preserve"> (2.18)</w:t>
      </w:r>
      <w:r w:rsidRPr="00FE6DAC">
        <w:rPr>
          <w:rFonts w:ascii="Times New Roman" w:hAnsi="Times New Roman" w:cs="Times New Roman"/>
          <w:bCs/>
        </w:rPr>
        <w:t xml:space="preserve">. </w:t>
      </w:r>
    </w:p>
    <w:p w14:paraId="2F62490D" w14:textId="77777777" w:rsidR="00D71BBE" w:rsidRPr="00F04FAA" w:rsidRDefault="00D71BBE" w:rsidP="00F04FAA">
      <w:pPr>
        <w:spacing w:before="60" w:after="0"/>
        <w:ind w:left="1080" w:hanging="720"/>
        <w:rPr>
          <w:rFonts w:ascii="Times New Roman" w:hAnsi="Times New Roman" w:cs="Times New Roman"/>
          <w:bCs/>
          <w:sz w:val="18"/>
          <w:szCs w:val="20"/>
        </w:rPr>
      </w:pPr>
      <w:r w:rsidRPr="00F04FAA">
        <w:rPr>
          <w:rFonts w:ascii="Arial" w:hAnsi="Arial" w:cs="Arial"/>
          <w:b/>
          <w:sz w:val="20"/>
          <w:szCs w:val="20"/>
        </w:rPr>
        <w:t>NOTE:</w:t>
      </w:r>
      <w:r w:rsidRPr="00F04FAA">
        <w:rPr>
          <w:rFonts w:ascii="Times New Roman" w:hAnsi="Times New Roman" w:cs="Times New Roman"/>
          <w:bCs/>
          <w:sz w:val="18"/>
          <w:szCs w:val="20"/>
        </w:rPr>
        <w:t xml:space="preserve"> A running head is not necessary for student papers. If it is required, use a shortened version of the title with a max of 50 characters (does not need to be same words; see 2.8). </w:t>
      </w:r>
    </w:p>
    <w:p w14:paraId="689953A8" w14:textId="77777777" w:rsidR="00D71BBE" w:rsidRPr="00716D65" w:rsidRDefault="00D71BBE" w:rsidP="00D71BBE">
      <w:pPr>
        <w:spacing w:before="140" w:after="0"/>
        <w:rPr>
          <w:rFonts w:ascii="Times New Roman" w:hAnsi="Times New Roman" w:cs="Times New Roman"/>
          <w:sz w:val="24"/>
          <w:szCs w:val="24"/>
        </w:rPr>
      </w:pPr>
      <w:r w:rsidRPr="00DA4C60">
        <w:rPr>
          <w:rFonts w:ascii="Franklin Gothic Demi Cond" w:hAnsi="Franklin Gothic Demi Cond" w:cs="Arial"/>
          <w:i/>
          <w:iCs/>
          <w:noProof/>
          <w:sz w:val="32"/>
          <w:szCs w:val="30"/>
        </w:rPr>
        <mc:AlternateContent>
          <mc:Choice Requires="wps">
            <w:drawing>
              <wp:anchor distT="0" distB="0" distL="114300" distR="114300" simplePos="0" relativeHeight="251662336" behindDoc="1" locked="0" layoutInCell="1" allowOverlap="1" wp14:anchorId="7AC06504" wp14:editId="41F041D0">
                <wp:simplePos x="0" y="0"/>
                <wp:positionH relativeFrom="margin">
                  <wp:posOffset>4400550</wp:posOffset>
                </wp:positionH>
                <wp:positionV relativeFrom="paragraph">
                  <wp:posOffset>91440</wp:posOffset>
                </wp:positionV>
                <wp:extent cx="2209800" cy="142875"/>
                <wp:effectExtent l="0" t="0" r="0" b="9525"/>
                <wp:wrapTight wrapText="bothSides">
                  <wp:wrapPolygon edited="0">
                    <wp:start x="0" y="0"/>
                    <wp:lineTo x="0" y="20160"/>
                    <wp:lineTo x="21414" y="20160"/>
                    <wp:lineTo x="21414"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209800" cy="142875"/>
                        </a:xfrm>
                        <a:prstGeom prst="rect">
                          <a:avLst/>
                        </a:prstGeom>
                        <a:solidFill>
                          <a:prstClr val="white"/>
                        </a:solidFill>
                        <a:ln>
                          <a:noFill/>
                        </a:ln>
                      </wps:spPr>
                      <wps:txbx>
                        <w:txbxContent>
                          <w:p w14:paraId="39F578C4" w14:textId="3CF6CEE6" w:rsidR="00D71BBE" w:rsidRPr="00DA4C60" w:rsidRDefault="00D71BBE" w:rsidP="00D71BBE">
                            <w:pPr>
                              <w:pStyle w:val="Caption"/>
                              <w:jc w:val="center"/>
                              <w:rPr>
                                <w:rFonts w:ascii="Franklin Gothic Demi Cond" w:hAnsi="Franklin Gothic Demi Cond" w:cs="Arial"/>
                                <w:b/>
                                <w:i w:val="0"/>
                                <w:noProof/>
                                <w:color w:val="auto"/>
                                <w:sz w:val="32"/>
                                <w:szCs w:val="28"/>
                              </w:rPr>
                            </w:pPr>
                            <w:r w:rsidRPr="00DA4C60">
                              <w:rPr>
                                <w:rFonts w:ascii="Franklin Gothic Demi Cond" w:hAnsi="Franklin Gothic Demi Cond" w:cs="Arial"/>
                                <w:i w:val="0"/>
                                <w:color w:val="auto"/>
                              </w:rPr>
                              <w:t xml:space="preserve">Figure </w:t>
                            </w:r>
                            <w:r w:rsidRPr="00DA4C60">
                              <w:rPr>
                                <w:rFonts w:ascii="Franklin Gothic Demi Cond" w:hAnsi="Franklin Gothic Demi Cond" w:cs="Arial"/>
                                <w:i w:val="0"/>
                                <w:color w:val="auto"/>
                              </w:rPr>
                              <w:fldChar w:fldCharType="begin"/>
                            </w:r>
                            <w:r w:rsidRPr="00DA4C60">
                              <w:rPr>
                                <w:rFonts w:ascii="Franklin Gothic Demi Cond" w:hAnsi="Franklin Gothic Demi Cond" w:cs="Arial"/>
                                <w:i w:val="0"/>
                                <w:color w:val="auto"/>
                              </w:rPr>
                              <w:instrText xml:space="preserve"> SEQ Figure \* ARABIC </w:instrText>
                            </w:r>
                            <w:r w:rsidRPr="00DA4C60">
                              <w:rPr>
                                <w:rFonts w:ascii="Franklin Gothic Demi Cond" w:hAnsi="Franklin Gothic Demi Cond" w:cs="Arial"/>
                                <w:i w:val="0"/>
                                <w:color w:val="auto"/>
                              </w:rPr>
                              <w:fldChar w:fldCharType="separate"/>
                            </w:r>
                            <w:r w:rsidR="00E1073F">
                              <w:rPr>
                                <w:rFonts w:ascii="Franklin Gothic Demi Cond" w:hAnsi="Franklin Gothic Demi Cond" w:cs="Arial"/>
                                <w:i w:val="0"/>
                                <w:noProof/>
                                <w:color w:val="auto"/>
                              </w:rPr>
                              <w:t>1</w:t>
                            </w:r>
                            <w:r w:rsidRPr="00DA4C60">
                              <w:rPr>
                                <w:rFonts w:ascii="Franklin Gothic Demi Cond" w:hAnsi="Franklin Gothic Demi Cond" w:cs="Arial"/>
                                <w:i w:val="0"/>
                                <w:color w:val="auto"/>
                              </w:rPr>
                              <w:fldChar w:fldCharType="end"/>
                            </w:r>
                            <w:r w:rsidRPr="00DA4C60">
                              <w:rPr>
                                <w:rFonts w:ascii="Franklin Gothic Demi Cond" w:hAnsi="Franklin Gothic Demi Cond" w:cs="Arial"/>
                                <w:i w:val="0"/>
                                <w:color w:val="auto"/>
                              </w:rPr>
                              <w:t>: Sample title page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C06504" id="Text Box 3" o:spid="_x0000_s1027" type="#_x0000_t202" style="position:absolute;margin-left:346.5pt;margin-top:7.2pt;width:174pt;height:11.25pt;z-index:-251654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" stroked="f">
                <v:textbox inset="0,0,0,0">
                  <w:txbxContent>
                    <w:p w14:paraId="39F578C4" w14:textId="3CF6CEE6" w:rsidR="00D71BBE" w:rsidRPr="00DA4C60" w:rsidRDefault="00D71BBE" w:rsidP="00D71BBE">
                      <w:pPr>
                        <w:pStyle w:val="Caption"/>
                        <w:jc w:val="center"/>
                        <w:rPr>
                          <w:rFonts w:ascii="Franklin Gothic Demi Cond" w:hAnsi="Franklin Gothic Demi Cond" w:cs="Arial"/>
                          <w:b/>
                          <w:i w:val="0"/>
                          <w:noProof/>
                          <w:color w:val="auto"/>
                          <w:sz w:val="32"/>
                          <w:szCs w:val="28"/>
                        </w:rPr>
                      </w:pPr>
                      <w:r w:rsidRPr="00DA4C60">
                        <w:rPr>
                          <w:rFonts w:ascii="Franklin Gothic Demi Cond" w:hAnsi="Franklin Gothic Demi Cond" w:cs="Arial"/>
                          <w:i w:val="0"/>
                          <w:color w:val="auto"/>
                        </w:rPr>
                        <w:t xml:space="preserve">Figure </w:t>
                      </w:r>
                      <w:r w:rsidRPr="00DA4C60">
                        <w:rPr>
                          <w:rFonts w:ascii="Franklin Gothic Demi Cond" w:hAnsi="Franklin Gothic Demi Cond" w:cs="Arial"/>
                          <w:i w:val="0"/>
                          <w:color w:val="auto"/>
                        </w:rPr>
                        <w:fldChar w:fldCharType="begin"/>
                      </w:r>
                      <w:r w:rsidRPr="00DA4C60">
                        <w:rPr>
                          <w:rFonts w:ascii="Franklin Gothic Demi Cond" w:hAnsi="Franklin Gothic Demi Cond" w:cs="Arial"/>
                          <w:i w:val="0"/>
                          <w:color w:val="auto"/>
                        </w:rPr>
                        <w:instrText xml:space="preserve"> SEQ Figure \* ARABIC </w:instrText>
                      </w:r>
                      <w:r w:rsidRPr="00DA4C60">
                        <w:rPr>
                          <w:rFonts w:ascii="Franklin Gothic Demi Cond" w:hAnsi="Franklin Gothic Demi Cond" w:cs="Arial"/>
                          <w:i w:val="0"/>
                          <w:color w:val="auto"/>
                        </w:rPr>
                        <w:fldChar w:fldCharType="separate"/>
                      </w:r>
                      <w:r w:rsidR="00E1073F">
                        <w:rPr>
                          <w:rFonts w:ascii="Franklin Gothic Demi Cond" w:hAnsi="Franklin Gothic Demi Cond" w:cs="Arial"/>
                          <w:i w:val="0"/>
                          <w:noProof/>
                          <w:color w:val="auto"/>
                        </w:rPr>
                        <w:t>1</w:t>
                      </w:r>
                      <w:r w:rsidRPr="00DA4C60">
                        <w:rPr>
                          <w:rFonts w:ascii="Franklin Gothic Demi Cond" w:hAnsi="Franklin Gothic Demi Cond" w:cs="Arial"/>
                          <w:i w:val="0"/>
                          <w:color w:val="auto"/>
                        </w:rPr>
                        <w:fldChar w:fldCharType="end"/>
                      </w:r>
                      <w:r w:rsidRPr="00DA4C60">
                        <w:rPr>
                          <w:rFonts w:ascii="Franklin Gothic Demi Cond" w:hAnsi="Franklin Gothic Demi Cond" w:cs="Arial"/>
                          <w:i w:val="0"/>
                          <w:color w:val="auto"/>
                        </w:rPr>
                        <w:t>: Sample title page</w:t>
                      </w:r>
                    </w:p>
                  </w:txbxContent>
                </v:textbox>
                <w10:wrap type="tight" anchorx="margin"/>
              </v:shape>
            </w:pict>
          </mc:Fallback>
        </mc:AlternateContent>
      </w:r>
      <w:r w:rsidRPr="00DA4C60">
        <w:rPr>
          <w:rFonts w:ascii="Franklin Gothic Demi Cond" w:hAnsi="Franklin Gothic Demi Cond" w:cs="Arial"/>
          <w:sz w:val="32"/>
          <w:szCs w:val="30"/>
        </w:rPr>
        <w:t>HEADINGS</w:t>
      </w:r>
      <w:r w:rsidRPr="00716D65">
        <w:rPr>
          <w:rFonts w:ascii="Bahnschrift SemiBold SemiConden" w:hAnsi="Bahnschrift SemiBold SemiConden" w:cs="Times New Roman"/>
          <w:sz w:val="24"/>
          <w:szCs w:val="24"/>
        </w:rPr>
        <w:t xml:space="preserve"> </w:t>
      </w:r>
      <w:r w:rsidRPr="00716D65">
        <w:rPr>
          <w:rFonts w:ascii="Times New Roman" w:hAnsi="Times New Roman" w:cs="Times New Roman"/>
          <w:sz w:val="24"/>
          <w:szCs w:val="24"/>
        </w:rPr>
        <w:t>(2.27; see Table 2.3)</w:t>
      </w:r>
    </w:p>
    <w:p w14:paraId="5D2B4F5D" w14:textId="77777777" w:rsidR="00D71BBE" w:rsidRPr="00FE6DAC" w:rsidRDefault="00D71BBE" w:rsidP="00D71BBE">
      <w:pPr>
        <w:pStyle w:val="ListParagraph"/>
        <w:numPr>
          <w:ilvl w:val="0"/>
          <w:numId w:val="5"/>
        </w:numPr>
        <w:spacing w:after="0"/>
        <w:rPr>
          <w:rFonts w:ascii="Times New Roman" w:hAnsi="Times New Roman" w:cs="Times New Roman"/>
          <w:bCs/>
        </w:rPr>
      </w:pPr>
      <w:r w:rsidRPr="00FE6DAC">
        <w:rPr>
          <w:rFonts w:ascii="Times New Roman" w:hAnsi="Times New Roman" w:cs="Times New Roman"/>
          <w:bCs/>
        </w:rPr>
        <w:t>APA has five levels of headings; most undergraduate papers only use three levels (see Figure 3). Content in subsequent headings should relate to initial headings.</w:t>
      </w:r>
    </w:p>
    <w:p w14:paraId="61907BE0" w14:textId="77777777" w:rsidR="00D71BBE" w:rsidRPr="004D4BCA" w:rsidRDefault="00D71BBE" w:rsidP="00631322">
      <w:pPr>
        <w:spacing w:after="200"/>
        <w:ind w:left="1080" w:hanging="720"/>
        <w:rPr>
          <w:rFonts w:ascii="Times New Roman" w:hAnsi="Times New Roman" w:cs="Times New Roman"/>
          <w:bCs/>
        </w:rPr>
      </w:pPr>
      <w:r w:rsidRPr="00942F13">
        <w:rPr>
          <w:rFonts w:ascii="Arial" w:hAnsi="Arial" w:cs="Arial"/>
          <w:b/>
          <w:sz w:val="20"/>
          <w:szCs w:val="20"/>
        </w:rPr>
        <w:t>NOTE</w:t>
      </w:r>
      <w:r w:rsidRPr="00942F13">
        <w:rPr>
          <w:rFonts w:ascii="Arial" w:hAnsi="Arial" w:cs="Arial"/>
          <w:b/>
        </w:rPr>
        <w:t>:</w:t>
      </w:r>
      <w:r w:rsidRPr="00FE6DAC">
        <w:rPr>
          <w:rFonts w:ascii="Times New Roman" w:hAnsi="Times New Roman" w:cs="Times New Roman"/>
          <w:b/>
        </w:rPr>
        <w:t xml:space="preserve"> </w:t>
      </w:r>
      <w:r w:rsidRPr="00FE6DAC">
        <w:rPr>
          <w:rFonts w:ascii="Times New Roman" w:hAnsi="Times New Roman" w:cs="Times New Roman"/>
          <w:bCs/>
        </w:rPr>
        <w:t xml:space="preserve">All other </w:t>
      </w:r>
      <w:r>
        <w:rPr>
          <w:rFonts w:ascii="Times New Roman" w:hAnsi="Times New Roman" w:cs="Times New Roman"/>
          <w:bCs/>
        </w:rPr>
        <w:t>sections</w:t>
      </w:r>
      <w:r w:rsidRPr="00FE6DAC">
        <w:rPr>
          <w:rFonts w:ascii="Times New Roman" w:hAnsi="Times New Roman" w:cs="Times New Roman"/>
          <w:bCs/>
        </w:rPr>
        <w:t xml:space="preserve"> (</w:t>
      </w:r>
      <w:r w:rsidRPr="00FE6DAC">
        <w:rPr>
          <w:rFonts w:ascii="Times New Roman" w:hAnsi="Times New Roman" w:cs="Times New Roman"/>
          <w:b/>
        </w:rPr>
        <w:t>Abstract</w:t>
      </w:r>
      <w:r w:rsidRPr="00FE6DAC">
        <w:rPr>
          <w:rFonts w:ascii="Times New Roman" w:hAnsi="Times New Roman" w:cs="Times New Roman"/>
          <w:bCs/>
        </w:rPr>
        <w:t xml:space="preserve">, </w:t>
      </w:r>
      <w:r w:rsidRPr="00FE6DAC">
        <w:rPr>
          <w:rFonts w:ascii="Times New Roman" w:hAnsi="Times New Roman" w:cs="Times New Roman"/>
          <w:b/>
        </w:rPr>
        <w:t>Title</w:t>
      </w:r>
      <w:r w:rsidRPr="00FE6DAC">
        <w:rPr>
          <w:rFonts w:ascii="Times New Roman" w:hAnsi="Times New Roman" w:cs="Times New Roman"/>
          <w:bCs/>
        </w:rPr>
        <w:t xml:space="preserve">, </w:t>
      </w:r>
      <w:r w:rsidRPr="00FE6DAC">
        <w:rPr>
          <w:rFonts w:ascii="Times New Roman" w:hAnsi="Times New Roman" w:cs="Times New Roman"/>
          <w:b/>
        </w:rPr>
        <w:t>References</w:t>
      </w:r>
      <w:r w:rsidRPr="00FE6DAC">
        <w:rPr>
          <w:rFonts w:ascii="Times New Roman" w:hAnsi="Times New Roman" w:cs="Times New Roman"/>
          <w:bCs/>
        </w:rPr>
        <w:t xml:space="preserve">, </w:t>
      </w:r>
      <w:r w:rsidRPr="00FE6DAC">
        <w:rPr>
          <w:rFonts w:ascii="Times New Roman" w:hAnsi="Times New Roman" w:cs="Times New Roman"/>
          <w:b/>
        </w:rPr>
        <w:t>Appendices</w:t>
      </w:r>
      <w:r w:rsidRPr="00FE6DAC">
        <w:rPr>
          <w:rFonts w:ascii="Times New Roman" w:hAnsi="Times New Roman" w:cs="Times New Roman"/>
          <w:bCs/>
        </w:rPr>
        <w:t>) are centered, bold, title case headings. They use the same format as a Level 1 heading</w:t>
      </w:r>
      <w:r>
        <w:rPr>
          <w:rFonts w:ascii="Times New Roman" w:hAnsi="Times New Roman" w:cs="Times New Roman"/>
          <w:bCs/>
        </w:rPr>
        <w:t>. The introduction heading is the title formatted as a Level 1 heading.</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185"/>
      </w:tblGrid>
      <w:tr w:rsidR="00D71BBE" w:rsidRPr="00FE6DAC" w14:paraId="364188C6" w14:textId="77777777" w:rsidTr="00D056E3">
        <w:tc>
          <w:tcPr>
            <w:tcW w:w="805" w:type="dxa"/>
            <w:tcBorders>
              <w:bottom w:val="single" w:sz="4" w:space="0" w:color="auto"/>
              <w:right w:val="single" w:sz="4" w:space="0" w:color="auto"/>
            </w:tcBorders>
          </w:tcPr>
          <w:p w14:paraId="7EED1916" w14:textId="77777777" w:rsidR="00D71BBE" w:rsidRPr="00FE6DAC" w:rsidRDefault="00D71BBE" w:rsidP="00D056E3">
            <w:pPr>
              <w:rPr>
                <w:rFonts w:ascii="Times New Roman" w:hAnsi="Times New Roman" w:cs="Times New Roman"/>
                <w:bCs/>
                <w:sz w:val="24"/>
                <w:szCs w:val="24"/>
              </w:rPr>
            </w:pPr>
            <w:r w:rsidRPr="00FE6DAC">
              <w:rPr>
                <w:rFonts w:ascii="Times New Roman" w:hAnsi="Times New Roman" w:cs="Times New Roman"/>
                <w:bCs/>
                <w:sz w:val="24"/>
                <w:szCs w:val="24"/>
              </w:rPr>
              <w:t>Level</w:t>
            </w:r>
          </w:p>
        </w:tc>
        <w:tc>
          <w:tcPr>
            <w:tcW w:w="8185" w:type="dxa"/>
            <w:tcBorders>
              <w:left w:val="single" w:sz="4" w:space="0" w:color="auto"/>
              <w:bottom w:val="single" w:sz="4" w:space="0" w:color="auto"/>
            </w:tcBorders>
          </w:tcPr>
          <w:p w14:paraId="68E86397" w14:textId="77777777" w:rsidR="00D71BBE" w:rsidRPr="00FE6DAC" w:rsidRDefault="00D71BBE" w:rsidP="00D056E3">
            <w:pPr>
              <w:rPr>
                <w:rFonts w:ascii="Times New Roman" w:hAnsi="Times New Roman" w:cs="Times New Roman"/>
                <w:bCs/>
                <w:sz w:val="24"/>
                <w:szCs w:val="24"/>
              </w:rPr>
            </w:pPr>
            <w:r w:rsidRPr="00FE6DAC">
              <w:rPr>
                <w:rFonts w:ascii="Times New Roman" w:hAnsi="Times New Roman" w:cs="Times New Roman"/>
                <w:bCs/>
                <w:sz w:val="24"/>
                <w:szCs w:val="24"/>
              </w:rPr>
              <w:t>Format</w:t>
            </w:r>
          </w:p>
        </w:tc>
      </w:tr>
      <w:tr w:rsidR="00D71BBE" w:rsidRPr="00FE6DAC" w14:paraId="7943DCAA" w14:textId="77777777" w:rsidTr="00D056E3">
        <w:trPr>
          <w:trHeight w:val="827"/>
        </w:trPr>
        <w:tc>
          <w:tcPr>
            <w:tcW w:w="805" w:type="dxa"/>
            <w:tcBorders>
              <w:top w:val="single" w:sz="4" w:space="0" w:color="auto"/>
              <w:right w:val="single" w:sz="4" w:space="0" w:color="auto"/>
            </w:tcBorders>
          </w:tcPr>
          <w:p w14:paraId="0B28E382" w14:textId="77777777" w:rsidR="00D71BBE" w:rsidRPr="00FE6DAC" w:rsidRDefault="00D71BBE" w:rsidP="00D71BBE">
            <w:pPr>
              <w:pStyle w:val="ListParagraph"/>
              <w:numPr>
                <w:ilvl w:val="0"/>
                <w:numId w:val="2"/>
              </w:numPr>
              <w:spacing w:before="60" w:after="60"/>
              <w:rPr>
                <w:rFonts w:ascii="Times New Roman" w:hAnsi="Times New Roman" w:cs="Times New Roman"/>
                <w:bCs/>
                <w:sz w:val="24"/>
                <w:szCs w:val="24"/>
              </w:rPr>
            </w:pPr>
          </w:p>
        </w:tc>
        <w:tc>
          <w:tcPr>
            <w:tcW w:w="8185" w:type="dxa"/>
            <w:tcBorders>
              <w:top w:val="single" w:sz="4" w:space="0" w:color="auto"/>
              <w:left w:val="single" w:sz="4" w:space="0" w:color="auto"/>
            </w:tcBorders>
          </w:tcPr>
          <w:p w14:paraId="3AACA1F5" w14:textId="77777777" w:rsidR="00D71BBE" w:rsidRPr="00D16E91" w:rsidRDefault="00D71BBE" w:rsidP="00D056E3">
            <w:pPr>
              <w:spacing w:before="60" w:after="60"/>
              <w:jc w:val="center"/>
              <w:rPr>
                <w:rFonts w:ascii="Times New Roman" w:hAnsi="Times New Roman" w:cs="Times New Roman"/>
                <w:b/>
                <w:sz w:val="28"/>
                <w:szCs w:val="28"/>
              </w:rPr>
            </w:pPr>
            <w:r w:rsidRPr="00D16E91">
              <w:rPr>
                <w:rFonts w:ascii="Times New Roman" w:hAnsi="Times New Roman" w:cs="Times New Roman"/>
                <w:b/>
                <w:sz w:val="28"/>
                <w:szCs w:val="28"/>
              </w:rPr>
              <w:t>Centered, Bold, Title Case Heading</w:t>
            </w:r>
          </w:p>
          <w:p w14:paraId="0BCE0288" w14:textId="77777777" w:rsidR="00D71BBE" w:rsidRPr="00FE6DAC" w:rsidRDefault="00D71BBE" w:rsidP="00D056E3">
            <w:pPr>
              <w:spacing w:before="60" w:after="60"/>
              <w:rPr>
                <w:rFonts w:ascii="Times New Roman" w:hAnsi="Times New Roman" w:cs="Times New Roman"/>
                <w:bCs/>
                <w:sz w:val="20"/>
                <w:szCs w:val="20"/>
              </w:rPr>
            </w:pPr>
            <w:r w:rsidRPr="00FE6DAC">
              <w:rPr>
                <w:rFonts w:ascii="Times New Roman" w:hAnsi="Times New Roman" w:cs="Times New Roman"/>
                <w:bCs/>
                <w:sz w:val="20"/>
                <w:szCs w:val="20"/>
              </w:rPr>
              <w:t>Used to introduce main ideas that will be divided into subsections by Levels 2, 3, 4, and 5.</w:t>
            </w:r>
          </w:p>
        </w:tc>
      </w:tr>
      <w:tr w:rsidR="00D71BBE" w:rsidRPr="00FE6DAC" w14:paraId="0654C2E3" w14:textId="77777777" w:rsidTr="00D056E3">
        <w:trPr>
          <w:trHeight w:val="810"/>
        </w:trPr>
        <w:tc>
          <w:tcPr>
            <w:tcW w:w="805" w:type="dxa"/>
            <w:tcBorders>
              <w:right w:val="single" w:sz="4" w:space="0" w:color="auto"/>
            </w:tcBorders>
          </w:tcPr>
          <w:p w14:paraId="3B756DFA" w14:textId="77777777" w:rsidR="00D71BBE" w:rsidRPr="00FE6DAC" w:rsidRDefault="00D71BBE" w:rsidP="00D71BBE">
            <w:pPr>
              <w:pStyle w:val="ListParagraph"/>
              <w:numPr>
                <w:ilvl w:val="0"/>
                <w:numId w:val="2"/>
              </w:numPr>
              <w:spacing w:before="60" w:after="60"/>
              <w:rPr>
                <w:rFonts w:ascii="Times New Roman" w:hAnsi="Times New Roman" w:cs="Times New Roman"/>
                <w:bCs/>
                <w:sz w:val="24"/>
                <w:szCs w:val="24"/>
              </w:rPr>
            </w:pPr>
          </w:p>
        </w:tc>
        <w:tc>
          <w:tcPr>
            <w:tcW w:w="8185" w:type="dxa"/>
            <w:tcBorders>
              <w:left w:val="single" w:sz="4" w:space="0" w:color="auto"/>
            </w:tcBorders>
          </w:tcPr>
          <w:p w14:paraId="2308F25A" w14:textId="77777777" w:rsidR="00D71BBE" w:rsidRPr="00D16E91" w:rsidRDefault="00D71BBE" w:rsidP="00D056E3">
            <w:pPr>
              <w:spacing w:before="60" w:after="60"/>
              <w:rPr>
                <w:rFonts w:ascii="Times New Roman" w:hAnsi="Times New Roman" w:cs="Times New Roman"/>
                <w:b/>
                <w:sz w:val="28"/>
                <w:szCs w:val="28"/>
              </w:rPr>
            </w:pPr>
            <w:r w:rsidRPr="00D16E91">
              <w:rPr>
                <w:rFonts w:ascii="Times New Roman" w:hAnsi="Times New Roman" w:cs="Times New Roman"/>
                <w:b/>
                <w:sz w:val="28"/>
                <w:szCs w:val="28"/>
              </w:rPr>
              <w:t>Flush Left, Bold, Title Case Heading</w:t>
            </w:r>
          </w:p>
          <w:p w14:paraId="29463B11" w14:textId="77777777" w:rsidR="00D71BBE" w:rsidRPr="00FE6DAC" w:rsidRDefault="00D71BBE" w:rsidP="00D056E3">
            <w:pPr>
              <w:spacing w:before="60" w:after="60"/>
              <w:rPr>
                <w:rFonts w:ascii="Times New Roman" w:hAnsi="Times New Roman" w:cs="Times New Roman"/>
                <w:bCs/>
                <w:sz w:val="20"/>
                <w:szCs w:val="20"/>
              </w:rPr>
            </w:pPr>
            <w:r w:rsidRPr="00FE6DAC">
              <w:rPr>
                <w:rFonts w:ascii="Times New Roman" w:hAnsi="Times New Roman" w:cs="Times New Roman"/>
                <w:bCs/>
                <w:sz w:val="20"/>
                <w:szCs w:val="20"/>
              </w:rPr>
              <w:t>Used to introduce subsections of each Level 1 heading.</w:t>
            </w:r>
          </w:p>
        </w:tc>
      </w:tr>
      <w:tr w:rsidR="00D71BBE" w:rsidRPr="00FE6DAC" w14:paraId="2BC21B8A" w14:textId="77777777" w:rsidTr="00D056E3">
        <w:trPr>
          <w:trHeight w:val="810"/>
        </w:trPr>
        <w:tc>
          <w:tcPr>
            <w:tcW w:w="805" w:type="dxa"/>
            <w:tcBorders>
              <w:right w:val="single" w:sz="4" w:space="0" w:color="auto"/>
            </w:tcBorders>
          </w:tcPr>
          <w:p w14:paraId="7CC52B6B" w14:textId="77777777" w:rsidR="00D71BBE" w:rsidRPr="00FE6DAC" w:rsidRDefault="00D71BBE" w:rsidP="00D71BBE">
            <w:pPr>
              <w:pStyle w:val="ListParagraph"/>
              <w:numPr>
                <w:ilvl w:val="0"/>
                <w:numId w:val="2"/>
              </w:numPr>
              <w:spacing w:before="60" w:after="60"/>
              <w:rPr>
                <w:rFonts w:ascii="Times New Roman" w:hAnsi="Times New Roman" w:cs="Times New Roman"/>
                <w:bCs/>
                <w:sz w:val="24"/>
                <w:szCs w:val="24"/>
              </w:rPr>
            </w:pPr>
          </w:p>
        </w:tc>
        <w:tc>
          <w:tcPr>
            <w:tcW w:w="8185" w:type="dxa"/>
            <w:tcBorders>
              <w:left w:val="single" w:sz="4" w:space="0" w:color="auto"/>
            </w:tcBorders>
          </w:tcPr>
          <w:p w14:paraId="331FA77A" w14:textId="77777777" w:rsidR="00D71BBE" w:rsidRPr="00D16E91" w:rsidRDefault="00D71BBE" w:rsidP="00D056E3">
            <w:pPr>
              <w:spacing w:before="60" w:after="60"/>
              <w:rPr>
                <w:rFonts w:ascii="Times New Roman" w:hAnsi="Times New Roman" w:cs="Times New Roman"/>
                <w:b/>
                <w:i/>
                <w:iCs/>
                <w:sz w:val="28"/>
                <w:szCs w:val="28"/>
              </w:rPr>
            </w:pPr>
            <w:r w:rsidRPr="00D16E91">
              <w:rPr>
                <w:rFonts w:ascii="Times New Roman" w:hAnsi="Times New Roman" w:cs="Times New Roman"/>
                <w:b/>
                <w:i/>
                <w:iCs/>
                <w:sz w:val="28"/>
                <w:szCs w:val="28"/>
              </w:rPr>
              <w:t>Flush Left, Bold Italic, Title Case Heading</w:t>
            </w:r>
          </w:p>
          <w:p w14:paraId="6068B3AF" w14:textId="77777777" w:rsidR="00D71BBE" w:rsidRPr="00A54524" w:rsidRDefault="00D71BBE" w:rsidP="00D056E3">
            <w:pPr>
              <w:spacing w:before="60" w:after="60"/>
              <w:rPr>
                <w:rFonts w:ascii="Times New Roman" w:hAnsi="Times New Roman" w:cs="Times New Roman"/>
                <w:bCs/>
                <w:sz w:val="20"/>
                <w:szCs w:val="20"/>
              </w:rPr>
            </w:pPr>
            <w:r w:rsidRPr="00A54524">
              <w:rPr>
                <w:rFonts w:ascii="Times New Roman" w:hAnsi="Times New Roman" w:cs="Times New Roman"/>
                <w:bCs/>
                <w:sz w:val="20"/>
                <w:szCs w:val="20"/>
              </w:rPr>
              <w:t xml:space="preserve">Usually used to introduce case studies or specific examples introduced in Level 2. </w:t>
            </w:r>
          </w:p>
        </w:tc>
      </w:tr>
      <w:tr w:rsidR="00D71BBE" w:rsidRPr="00FE6DAC" w14:paraId="481923C6" w14:textId="77777777" w:rsidTr="00D056E3">
        <w:trPr>
          <w:trHeight w:val="540"/>
        </w:trPr>
        <w:tc>
          <w:tcPr>
            <w:tcW w:w="805" w:type="dxa"/>
            <w:tcBorders>
              <w:right w:val="single" w:sz="4" w:space="0" w:color="auto"/>
            </w:tcBorders>
          </w:tcPr>
          <w:p w14:paraId="50A7443D" w14:textId="77777777" w:rsidR="00D71BBE" w:rsidRPr="00FE6DAC" w:rsidRDefault="00D71BBE" w:rsidP="00D71BBE">
            <w:pPr>
              <w:pStyle w:val="ListParagraph"/>
              <w:numPr>
                <w:ilvl w:val="0"/>
                <w:numId w:val="2"/>
              </w:numPr>
              <w:spacing w:before="60" w:after="60"/>
              <w:rPr>
                <w:rFonts w:ascii="Times New Roman" w:hAnsi="Times New Roman" w:cs="Times New Roman"/>
                <w:bCs/>
                <w:sz w:val="24"/>
                <w:szCs w:val="24"/>
              </w:rPr>
            </w:pPr>
          </w:p>
        </w:tc>
        <w:tc>
          <w:tcPr>
            <w:tcW w:w="8185" w:type="dxa"/>
            <w:tcBorders>
              <w:left w:val="single" w:sz="4" w:space="0" w:color="auto"/>
            </w:tcBorders>
          </w:tcPr>
          <w:p w14:paraId="447142B6" w14:textId="19260D86" w:rsidR="00631322" w:rsidRPr="00E10B53" w:rsidRDefault="00D71BBE" w:rsidP="00D056E3">
            <w:pPr>
              <w:spacing w:before="60" w:after="60"/>
              <w:rPr>
                <w:rFonts w:ascii="Times New Roman" w:hAnsi="Times New Roman" w:cs="Times New Roman"/>
                <w:b/>
                <w:sz w:val="28"/>
                <w:szCs w:val="28"/>
              </w:rPr>
            </w:pPr>
            <w:r w:rsidRPr="00D16E91">
              <w:rPr>
                <w:rFonts w:ascii="Times New Roman" w:hAnsi="Times New Roman" w:cs="Times New Roman"/>
                <w:b/>
                <w:sz w:val="24"/>
                <w:szCs w:val="24"/>
              </w:rPr>
              <w:t xml:space="preserve">       </w:t>
            </w:r>
            <w:r w:rsidRPr="00D16E91">
              <w:rPr>
                <w:rFonts w:ascii="Times New Roman" w:hAnsi="Times New Roman" w:cs="Times New Roman"/>
                <w:b/>
                <w:sz w:val="28"/>
                <w:szCs w:val="28"/>
              </w:rPr>
              <w:t xml:space="preserve">Indented, Bold, Title Case Heading, Ending </w:t>
            </w:r>
            <w:proofErr w:type="gramStart"/>
            <w:r w:rsidRPr="00D16E91">
              <w:rPr>
                <w:rFonts w:ascii="Times New Roman" w:hAnsi="Times New Roman" w:cs="Times New Roman"/>
                <w:b/>
                <w:sz w:val="28"/>
                <w:szCs w:val="28"/>
              </w:rPr>
              <w:t>With</w:t>
            </w:r>
            <w:proofErr w:type="gramEnd"/>
            <w:r w:rsidRPr="00D16E91">
              <w:rPr>
                <w:rFonts w:ascii="Times New Roman" w:hAnsi="Times New Roman" w:cs="Times New Roman"/>
                <w:b/>
                <w:sz w:val="28"/>
                <w:szCs w:val="28"/>
              </w:rPr>
              <w:t xml:space="preserve"> a Period. </w:t>
            </w:r>
            <w:r w:rsidR="00E10B53" w:rsidRPr="00E10B53">
              <w:rPr>
                <w:rFonts w:ascii="Times New Roman" w:hAnsi="Times New Roman" w:cs="Times New Roman"/>
                <w:bCs/>
                <w:sz w:val="20"/>
                <w:szCs w:val="20"/>
              </w:rPr>
              <w:t>Text begins on the same line and continues as a regular paragraph.</w:t>
            </w:r>
          </w:p>
        </w:tc>
      </w:tr>
      <w:tr w:rsidR="00D71BBE" w:rsidRPr="00FE6DAC" w14:paraId="2BB2480F" w14:textId="77777777" w:rsidTr="00D056E3">
        <w:tc>
          <w:tcPr>
            <w:tcW w:w="805" w:type="dxa"/>
            <w:tcBorders>
              <w:right w:val="single" w:sz="4" w:space="0" w:color="auto"/>
            </w:tcBorders>
          </w:tcPr>
          <w:p w14:paraId="077E2CBD" w14:textId="77777777" w:rsidR="00D71BBE" w:rsidRPr="00FE6DAC" w:rsidRDefault="00D71BBE" w:rsidP="00D71BBE">
            <w:pPr>
              <w:pStyle w:val="ListParagraph"/>
              <w:numPr>
                <w:ilvl w:val="0"/>
                <w:numId w:val="2"/>
              </w:numPr>
              <w:spacing w:before="60" w:after="60"/>
              <w:rPr>
                <w:rFonts w:ascii="Times New Roman" w:hAnsi="Times New Roman" w:cs="Times New Roman"/>
                <w:bCs/>
                <w:sz w:val="24"/>
                <w:szCs w:val="24"/>
              </w:rPr>
            </w:pPr>
          </w:p>
        </w:tc>
        <w:tc>
          <w:tcPr>
            <w:tcW w:w="8185" w:type="dxa"/>
            <w:tcBorders>
              <w:left w:val="single" w:sz="4" w:space="0" w:color="auto"/>
            </w:tcBorders>
          </w:tcPr>
          <w:p w14:paraId="6BEE2FF2" w14:textId="3DB2184F" w:rsidR="00631322" w:rsidRPr="00E10B53" w:rsidRDefault="00D71BBE" w:rsidP="00D056E3">
            <w:pPr>
              <w:spacing w:before="60" w:after="60"/>
              <w:rPr>
                <w:rFonts w:ascii="Times New Roman" w:hAnsi="Times New Roman" w:cs="Times New Roman"/>
                <w:b/>
                <w:i/>
                <w:iCs/>
                <w:sz w:val="28"/>
                <w:szCs w:val="28"/>
              </w:rPr>
            </w:pPr>
            <w:r w:rsidRPr="00D16E91">
              <w:rPr>
                <w:rFonts w:ascii="Times New Roman" w:hAnsi="Times New Roman" w:cs="Times New Roman"/>
                <w:bCs/>
                <w:sz w:val="24"/>
                <w:szCs w:val="24"/>
              </w:rPr>
              <w:t xml:space="preserve">       </w:t>
            </w:r>
            <w:r w:rsidRPr="00D16E91">
              <w:rPr>
                <w:rFonts w:ascii="Times New Roman" w:hAnsi="Times New Roman" w:cs="Times New Roman"/>
                <w:b/>
                <w:i/>
                <w:iCs/>
                <w:sz w:val="28"/>
                <w:szCs w:val="28"/>
              </w:rPr>
              <w:t xml:space="preserve">Indented, Bold Italic, Title Case Heading, Ending </w:t>
            </w:r>
            <w:proofErr w:type="gramStart"/>
            <w:r w:rsidRPr="00D16E91">
              <w:rPr>
                <w:rFonts w:ascii="Times New Roman" w:hAnsi="Times New Roman" w:cs="Times New Roman"/>
                <w:b/>
                <w:i/>
                <w:iCs/>
                <w:sz w:val="28"/>
                <w:szCs w:val="28"/>
              </w:rPr>
              <w:t>With</w:t>
            </w:r>
            <w:proofErr w:type="gramEnd"/>
            <w:r w:rsidRPr="00D16E91">
              <w:rPr>
                <w:rFonts w:ascii="Times New Roman" w:hAnsi="Times New Roman" w:cs="Times New Roman"/>
                <w:b/>
                <w:i/>
                <w:iCs/>
                <w:sz w:val="28"/>
                <w:szCs w:val="28"/>
              </w:rPr>
              <w:t xml:space="preserve"> a Period.</w:t>
            </w:r>
            <w:r w:rsidR="00E10B53">
              <w:rPr>
                <w:rFonts w:ascii="Times New Roman" w:hAnsi="Times New Roman" w:cs="Times New Roman"/>
                <w:b/>
                <w:i/>
                <w:iCs/>
                <w:sz w:val="28"/>
                <w:szCs w:val="28"/>
              </w:rPr>
              <w:t xml:space="preserve"> </w:t>
            </w:r>
            <w:r w:rsidR="00E10B53" w:rsidRPr="00E10B53">
              <w:rPr>
                <w:rFonts w:ascii="Times New Roman" w:hAnsi="Times New Roman" w:cs="Times New Roman"/>
                <w:bCs/>
                <w:sz w:val="20"/>
                <w:szCs w:val="20"/>
              </w:rPr>
              <w:t>Text begins on the same line and continues as a regular paragraph.</w:t>
            </w:r>
          </w:p>
        </w:tc>
      </w:tr>
    </w:tbl>
    <w:p w14:paraId="718325B6" w14:textId="77777777" w:rsidR="00D71BBE" w:rsidRDefault="00D71BBE" w:rsidP="00D71BBE">
      <w:pPr>
        <w:spacing w:after="0"/>
        <w:rPr>
          <w:rFonts w:ascii="Times New Roman" w:hAnsi="Times New Roman" w:cs="Times New Roman"/>
          <w:bCs/>
          <w:sz w:val="24"/>
          <w:szCs w:val="24"/>
        </w:rPr>
      </w:pPr>
    </w:p>
    <w:p w14:paraId="4F4AB525" w14:textId="77777777" w:rsidR="00D71BBE" w:rsidRDefault="00D71BBE" w:rsidP="00D71BBE">
      <w:pPr>
        <w:spacing w:before="240" w:after="0"/>
        <w:rPr>
          <w:rFonts w:ascii="Times New Roman" w:hAnsi="Times New Roman" w:cs="Times New Roman"/>
          <w:bCs/>
        </w:rPr>
      </w:pPr>
      <w:r w:rsidRPr="00942F13">
        <w:rPr>
          <w:rFonts w:ascii="Arial" w:hAnsi="Arial" w:cs="Arial"/>
          <w:b/>
        </w:rPr>
        <w:t>NOTE:</w:t>
      </w:r>
      <w:r>
        <w:rPr>
          <w:rFonts w:ascii="Times New Roman" w:hAnsi="Times New Roman" w:cs="Times New Roman"/>
          <w:b/>
          <w:sz w:val="24"/>
          <w:szCs w:val="24"/>
        </w:rPr>
        <w:t xml:space="preserve"> </w:t>
      </w:r>
      <w:r>
        <w:rPr>
          <w:rFonts w:ascii="Times New Roman" w:hAnsi="Times New Roman" w:cs="Times New Roman"/>
          <w:bCs/>
        </w:rPr>
        <w:t>If an instructor requires an abstract or appendix, please refer to the APA manual 7</w:t>
      </w:r>
      <w:r w:rsidRPr="00073D8C">
        <w:rPr>
          <w:rFonts w:ascii="Times New Roman" w:hAnsi="Times New Roman" w:cs="Times New Roman"/>
          <w:bCs/>
          <w:vertAlign w:val="superscript"/>
        </w:rPr>
        <w:t>th</w:t>
      </w:r>
      <w:r>
        <w:rPr>
          <w:rFonts w:ascii="Times New Roman" w:hAnsi="Times New Roman" w:cs="Times New Roman"/>
          <w:bCs/>
        </w:rPr>
        <w:t xml:space="preserve"> edition for guidelines (see 2.9 and 2.14, respectively).  </w:t>
      </w:r>
    </w:p>
    <w:p w14:paraId="00143A5E" w14:textId="77777777" w:rsidR="00D71BBE" w:rsidRPr="009027B5" w:rsidRDefault="00D71BBE" w:rsidP="00D71BBE">
      <w:pPr>
        <w:spacing w:before="240" w:after="0"/>
        <w:rPr>
          <w:rFonts w:ascii="Times New Roman" w:hAnsi="Times New Roman" w:cs="Times New Roman"/>
          <w:bCs/>
        </w:rPr>
      </w:pPr>
      <w:r w:rsidRPr="00DA4C60">
        <w:rPr>
          <w:rFonts w:ascii="Franklin Gothic Demi Cond" w:hAnsi="Franklin Gothic Demi Cond" w:cs="Arial"/>
          <w:bCs/>
          <w:sz w:val="32"/>
          <w:szCs w:val="29"/>
        </w:rPr>
        <w:lastRenderedPageBreak/>
        <w:t>IN-TEXT CITATIONS</w:t>
      </w:r>
      <w:r w:rsidRPr="00DA4C60">
        <w:rPr>
          <w:rFonts w:ascii="Times New Roman" w:hAnsi="Times New Roman" w:cs="Times New Roman"/>
          <w:bCs/>
          <w:sz w:val="36"/>
          <w:szCs w:val="32"/>
        </w:rPr>
        <w:t xml:space="preserve"> </w:t>
      </w:r>
      <w:r w:rsidRPr="00FE6DAC">
        <w:rPr>
          <w:rFonts w:ascii="Times New Roman" w:hAnsi="Times New Roman" w:cs="Times New Roman"/>
          <w:bCs/>
          <w:sz w:val="24"/>
          <w:szCs w:val="24"/>
        </w:rPr>
        <w:t>(</w:t>
      </w:r>
      <w:r>
        <w:rPr>
          <w:rFonts w:ascii="Times New Roman" w:hAnsi="Times New Roman" w:cs="Times New Roman"/>
          <w:bCs/>
          <w:sz w:val="24"/>
          <w:szCs w:val="24"/>
        </w:rPr>
        <w:t>Chapter 8</w:t>
      </w:r>
      <w:r w:rsidRPr="00FE6DAC">
        <w:rPr>
          <w:rFonts w:ascii="Times New Roman" w:hAnsi="Times New Roman" w:cs="Times New Roman"/>
          <w:bCs/>
          <w:sz w:val="24"/>
          <w:szCs w:val="24"/>
        </w:rPr>
        <w:t>; see Table 8.1)</w:t>
      </w:r>
    </w:p>
    <w:p w14:paraId="230FC72C" w14:textId="77777777" w:rsidR="00D71BBE" w:rsidRPr="00FE6DAC" w:rsidRDefault="00D71BBE" w:rsidP="00D71BBE">
      <w:pPr>
        <w:pStyle w:val="ListParagraph"/>
        <w:numPr>
          <w:ilvl w:val="0"/>
          <w:numId w:val="6"/>
        </w:numPr>
        <w:spacing w:after="0"/>
        <w:rPr>
          <w:rFonts w:ascii="Times New Roman" w:hAnsi="Times New Roman" w:cs="Times New Roman"/>
          <w:bCs/>
        </w:rPr>
      </w:pPr>
      <w:r w:rsidRPr="00FE6DAC">
        <w:rPr>
          <w:rFonts w:ascii="Times New Roman" w:hAnsi="Times New Roman" w:cs="Times New Roman"/>
          <w:bCs/>
        </w:rPr>
        <w:t xml:space="preserve">In-text citations must accompany each use of information from another source, whether quoted, paraphrased, or summarized. </w:t>
      </w:r>
    </w:p>
    <w:p w14:paraId="2F589E1B" w14:textId="77777777" w:rsidR="00D71BBE" w:rsidRPr="00FE6DAC" w:rsidRDefault="00D71BBE" w:rsidP="00D71BBE">
      <w:pPr>
        <w:spacing w:after="0"/>
        <w:ind w:left="720" w:firstLine="720"/>
        <w:rPr>
          <w:rFonts w:ascii="Times New Roman" w:hAnsi="Times New Roman" w:cs="Times New Roman"/>
          <w:bCs/>
        </w:rPr>
      </w:pPr>
      <w:r w:rsidRPr="00FE6DAC">
        <w:rPr>
          <w:rFonts w:ascii="Times New Roman" w:hAnsi="Times New Roman" w:cs="Times New Roman"/>
          <w:bCs/>
        </w:rPr>
        <w:t xml:space="preserve">Information included: </w:t>
      </w:r>
      <w:r w:rsidRPr="00FE6DAC">
        <w:rPr>
          <w:rFonts w:ascii="Times New Roman" w:hAnsi="Times New Roman" w:cs="Times New Roman"/>
          <w:b/>
        </w:rPr>
        <w:t>author</w:t>
      </w:r>
      <w:r w:rsidRPr="00FE6DAC">
        <w:rPr>
          <w:rFonts w:ascii="Times New Roman" w:hAnsi="Times New Roman" w:cs="Times New Roman"/>
          <w:bCs/>
        </w:rPr>
        <w:t xml:space="preserve">(s), </w:t>
      </w:r>
      <w:r w:rsidRPr="00FE6DAC">
        <w:rPr>
          <w:rFonts w:ascii="Times New Roman" w:hAnsi="Times New Roman" w:cs="Times New Roman"/>
          <w:b/>
        </w:rPr>
        <w:t>date</w:t>
      </w:r>
      <w:r w:rsidRPr="00FE6DAC">
        <w:rPr>
          <w:rFonts w:ascii="Times New Roman" w:hAnsi="Times New Roman" w:cs="Times New Roman"/>
          <w:bCs/>
        </w:rPr>
        <w:t xml:space="preserve"> of publication, and page number(s)</w:t>
      </w:r>
    </w:p>
    <w:p w14:paraId="75B63EFB" w14:textId="77777777" w:rsidR="00D71BBE" w:rsidRPr="00FE6DAC" w:rsidRDefault="00D71BBE" w:rsidP="00D71BBE">
      <w:pPr>
        <w:pStyle w:val="ListParagraph"/>
        <w:numPr>
          <w:ilvl w:val="0"/>
          <w:numId w:val="7"/>
        </w:numPr>
        <w:spacing w:after="0"/>
        <w:rPr>
          <w:rFonts w:ascii="Times New Roman" w:hAnsi="Times New Roman" w:cs="Times New Roman"/>
          <w:bCs/>
        </w:rPr>
      </w:pPr>
      <w:r w:rsidRPr="00FE6DAC">
        <w:rPr>
          <w:rFonts w:ascii="Times New Roman" w:hAnsi="Times New Roman" w:cs="Times New Roman"/>
          <w:bCs/>
        </w:rPr>
        <w:t>Guidelines for number of authors (8.17):</w:t>
      </w:r>
    </w:p>
    <w:p w14:paraId="6B9B26D5" w14:textId="77777777" w:rsidR="00D71BBE" w:rsidRPr="00FE6DAC" w:rsidRDefault="00D71BBE" w:rsidP="00D71BBE">
      <w:pPr>
        <w:spacing w:after="0"/>
        <w:ind w:left="1440"/>
        <w:rPr>
          <w:rFonts w:ascii="Times New Roman" w:hAnsi="Times New Roman" w:cs="Times New Roman"/>
          <w:bCs/>
        </w:rPr>
      </w:pPr>
      <w:r w:rsidRPr="00DA4C60">
        <w:rPr>
          <w:rFonts w:ascii="Franklin Gothic Demi Cond" w:hAnsi="Franklin Gothic Demi Cond" w:cs="Arial"/>
          <w:sz w:val="24"/>
          <w:szCs w:val="20"/>
        </w:rPr>
        <w:t>One or two authors:</w:t>
      </w:r>
      <w:r w:rsidRPr="00DA4C60">
        <w:rPr>
          <w:rFonts w:ascii="Times New Roman" w:hAnsi="Times New Roman" w:cs="Times New Roman"/>
          <w:bCs/>
          <w:sz w:val="28"/>
        </w:rPr>
        <w:t xml:space="preserve"> </w:t>
      </w:r>
      <w:r w:rsidRPr="00FE6DAC">
        <w:rPr>
          <w:rFonts w:ascii="Times New Roman" w:hAnsi="Times New Roman" w:cs="Times New Roman"/>
          <w:bCs/>
        </w:rPr>
        <w:t xml:space="preserve">list all authors in each citation, as they are listed in the source. </w:t>
      </w:r>
    </w:p>
    <w:p w14:paraId="3A2D98C3" w14:textId="77777777" w:rsidR="00D71BBE" w:rsidRPr="00FE6DAC" w:rsidRDefault="00D71BBE" w:rsidP="00D71BBE">
      <w:pPr>
        <w:spacing w:after="0"/>
        <w:ind w:left="720" w:firstLine="720"/>
        <w:rPr>
          <w:rFonts w:ascii="Times New Roman" w:hAnsi="Times New Roman" w:cs="Times New Roman"/>
          <w:bCs/>
        </w:rPr>
      </w:pPr>
      <w:r w:rsidRPr="00DA4C60">
        <w:rPr>
          <w:rFonts w:ascii="Franklin Gothic Demi Cond" w:hAnsi="Franklin Gothic Demi Cond" w:cs="Arial"/>
          <w:sz w:val="24"/>
          <w:szCs w:val="20"/>
        </w:rPr>
        <w:t>Three or more authors</w:t>
      </w:r>
      <w:r w:rsidRPr="00DA4C60">
        <w:rPr>
          <w:rFonts w:ascii="Franklin Gothic Demi Cond" w:hAnsi="Franklin Gothic Demi Cond" w:cs="Times New Roman"/>
          <w:sz w:val="24"/>
          <w:szCs w:val="20"/>
        </w:rPr>
        <w:t>:</w:t>
      </w:r>
      <w:r w:rsidRPr="00DA4C60">
        <w:rPr>
          <w:rFonts w:ascii="Times New Roman" w:hAnsi="Times New Roman" w:cs="Times New Roman"/>
          <w:b/>
          <w:sz w:val="28"/>
        </w:rPr>
        <w:t xml:space="preserve"> </w:t>
      </w:r>
      <w:r w:rsidRPr="00FE6DAC">
        <w:rPr>
          <w:rFonts w:ascii="Times New Roman" w:hAnsi="Times New Roman" w:cs="Times New Roman"/>
          <w:bCs/>
        </w:rPr>
        <w:t>list only the first author, followed by et al.</w:t>
      </w:r>
      <w:r>
        <w:rPr>
          <w:rFonts w:ascii="Times New Roman" w:hAnsi="Times New Roman" w:cs="Times New Roman"/>
          <w:bCs/>
        </w:rPr>
        <w:t xml:space="preserve"> (which means, “and others”)</w:t>
      </w:r>
    </w:p>
    <w:p w14:paraId="024A5386" w14:textId="77777777" w:rsidR="00D71BBE" w:rsidRPr="00FE6DAC" w:rsidRDefault="00D71BBE" w:rsidP="00D71BBE">
      <w:pPr>
        <w:spacing w:after="0"/>
        <w:ind w:left="2736" w:hanging="576"/>
        <w:rPr>
          <w:rFonts w:ascii="Times New Roman" w:hAnsi="Times New Roman" w:cs="Times New Roman"/>
          <w:bCs/>
          <w:sz w:val="18"/>
          <w:szCs w:val="20"/>
        </w:rPr>
      </w:pPr>
      <w:r w:rsidRPr="00942F13">
        <w:rPr>
          <w:rFonts w:ascii="Arial" w:hAnsi="Arial" w:cs="Arial"/>
          <w:b/>
          <w:sz w:val="20"/>
          <w:szCs w:val="20"/>
        </w:rPr>
        <w:t>NOTE</w:t>
      </w:r>
      <w:r w:rsidRPr="00942F13">
        <w:rPr>
          <w:rFonts w:ascii="Arial" w:hAnsi="Arial" w:cs="Arial"/>
          <w:bCs/>
          <w:sz w:val="20"/>
          <w:szCs w:val="20"/>
        </w:rPr>
        <w:t>:</w:t>
      </w:r>
      <w:r w:rsidRPr="00FE6DAC">
        <w:rPr>
          <w:rFonts w:ascii="Times New Roman" w:hAnsi="Times New Roman" w:cs="Times New Roman"/>
          <w:bCs/>
          <w:sz w:val="18"/>
          <w:szCs w:val="20"/>
        </w:rPr>
        <w:t xml:space="preserve"> If citing two different sources and the first two authors are the same in each source, but authors after the first two are different, list as many names necessary to distinguish each source (8.18). </w:t>
      </w:r>
    </w:p>
    <w:p w14:paraId="7872F79F" w14:textId="77777777" w:rsidR="00D71BBE" w:rsidRPr="00FE6DAC" w:rsidRDefault="00D71BBE" w:rsidP="00D71BBE">
      <w:pPr>
        <w:pStyle w:val="text"/>
        <w:spacing w:before="0"/>
        <w:ind w:left="1440" w:firstLine="0"/>
      </w:pPr>
      <w:r w:rsidRPr="00DA4C60">
        <w:rPr>
          <w:rStyle w:val="Emphasis1"/>
          <w:rFonts w:cs="Arial"/>
          <w:sz w:val="24"/>
          <w:szCs w:val="20"/>
        </w:rPr>
        <w:t>No author listed</w:t>
      </w:r>
      <w:r w:rsidRPr="00942F13">
        <w:rPr>
          <w:rStyle w:val="Emphasis1"/>
          <w:rFonts w:ascii="Arial" w:hAnsi="Arial" w:cs="Arial"/>
          <w:b/>
          <w:sz w:val="20"/>
          <w:szCs w:val="20"/>
        </w:rPr>
        <w:t>:</w:t>
      </w:r>
      <w:r w:rsidRPr="00FE6DAC">
        <w:rPr>
          <w:sz w:val="24"/>
        </w:rPr>
        <w:t xml:space="preserve"> </w:t>
      </w:r>
      <w:r w:rsidRPr="00FE6DAC">
        <w:t xml:space="preserve">List the first 1-3 words of the source’s title as listed on the Reference page. If the source is an article, chapter, or web page, use double quotations; if it is a book, periodical, brochure, or report, italicize (8.14): </w:t>
      </w:r>
    </w:p>
    <w:p w14:paraId="6D927497" w14:textId="77777777" w:rsidR="00D71BBE" w:rsidRPr="00FE6DAC" w:rsidRDefault="00D71BBE" w:rsidP="00D71BBE">
      <w:pPr>
        <w:pStyle w:val="text"/>
        <w:spacing w:after="240"/>
        <w:ind w:left="1440" w:firstLine="720"/>
        <w:rPr>
          <w:sz w:val="20"/>
        </w:rPr>
      </w:pPr>
      <w:r w:rsidRPr="00FE6DAC">
        <w:rPr>
          <w:sz w:val="20"/>
        </w:rPr>
        <w:t>(“Cancer Therapy,” 2052, p. A6)</w:t>
      </w:r>
      <w:r w:rsidRPr="00FE6DAC">
        <w:rPr>
          <w:sz w:val="20"/>
        </w:rPr>
        <w:tab/>
        <w:t>(</w:t>
      </w:r>
      <w:r w:rsidRPr="00FE6DAC">
        <w:rPr>
          <w:i/>
          <w:sz w:val="20"/>
        </w:rPr>
        <w:t>Depression</w:t>
      </w:r>
      <w:r w:rsidRPr="00FE6DAC">
        <w:rPr>
          <w:sz w:val="20"/>
        </w:rPr>
        <w:t>, 2052, pp. 24-68)</w:t>
      </w:r>
    </w:p>
    <w:tbl>
      <w:tblPr>
        <w:tblStyle w:val="TableGrid"/>
        <w:tblW w:w="9990" w:type="dxa"/>
        <w:tblBorders>
          <w:left w:val="none" w:sz="0" w:space="0" w:color="auto"/>
          <w:right w:val="none" w:sz="0" w:space="0" w:color="auto"/>
        </w:tblBorders>
        <w:tblLook w:val="04A0" w:firstRow="1" w:lastRow="0" w:firstColumn="1" w:lastColumn="0" w:noHBand="0" w:noVBand="1"/>
      </w:tblPr>
      <w:tblGrid>
        <w:gridCol w:w="1302"/>
        <w:gridCol w:w="1303"/>
        <w:gridCol w:w="3335"/>
        <w:gridCol w:w="4050"/>
      </w:tblGrid>
      <w:tr w:rsidR="00D71BBE" w:rsidRPr="00FE6DAC" w14:paraId="1BDB3C7A" w14:textId="77777777" w:rsidTr="00D056E3">
        <w:trPr>
          <w:trHeight w:val="1538"/>
        </w:trPr>
        <w:tc>
          <w:tcPr>
            <w:tcW w:w="2605" w:type="dxa"/>
            <w:gridSpan w:val="2"/>
          </w:tcPr>
          <w:p w14:paraId="268FAFEE" w14:textId="77777777" w:rsidR="00D71BBE" w:rsidRPr="00DA4C60" w:rsidRDefault="00D71BBE" w:rsidP="00D056E3">
            <w:pPr>
              <w:spacing w:before="60" w:after="60"/>
              <w:rPr>
                <w:rFonts w:ascii="Franklin Gothic Demi Cond" w:hAnsi="Franklin Gothic Demi Cond" w:cs="Arial"/>
                <w:bCs/>
                <w:sz w:val="20"/>
                <w:szCs w:val="24"/>
              </w:rPr>
            </w:pPr>
            <w:r w:rsidRPr="00DA4C60">
              <w:rPr>
                <w:rFonts w:ascii="Franklin Gothic Demi Cond" w:hAnsi="Franklin Gothic Demi Cond" w:cs="Arial"/>
                <w:bCs/>
                <w:sz w:val="28"/>
                <w:szCs w:val="24"/>
              </w:rPr>
              <w:t>Authors</w:t>
            </w:r>
          </w:p>
        </w:tc>
        <w:tc>
          <w:tcPr>
            <w:tcW w:w="3335" w:type="dxa"/>
          </w:tcPr>
          <w:p w14:paraId="715D06AA" w14:textId="77777777" w:rsidR="00D71BBE" w:rsidRPr="00FE6DAC" w:rsidRDefault="00D71BBE" w:rsidP="00D056E3">
            <w:pPr>
              <w:spacing w:before="60" w:after="60"/>
              <w:rPr>
                <w:rFonts w:ascii="Times New Roman" w:hAnsi="Times New Roman" w:cs="Times New Roman"/>
                <w:bCs/>
                <w:sz w:val="24"/>
                <w:szCs w:val="24"/>
              </w:rPr>
            </w:pPr>
            <w:r w:rsidRPr="00DA4C60">
              <w:rPr>
                <w:rFonts w:ascii="Franklin Gothic Demi Cond" w:hAnsi="Franklin Gothic Demi Cond" w:cs="Arial"/>
                <w:bCs/>
                <w:sz w:val="28"/>
                <w:szCs w:val="24"/>
              </w:rPr>
              <w:t>Citations in parentheses</w:t>
            </w:r>
            <w:r w:rsidRPr="00DA4C60">
              <w:rPr>
                <w:rFonts w:ascii="Times New Roman" w:hAnsi="Times New Roman" w:cs="Times New Roman"/>
                <w:b/>
                <w:bCs/>
                <w:sz w:val="28"/>
                <w:szCs w:val="24"/>
              </w:rPr>
              <w:t xml:space="preserve"> </w:t>
            </w:r>
            <w:r w:rsidRPr="00FE6DAC">
              <w:rPr>
                <w:rFonts w:ascii="Times New Roman" w:hAnsi="Times New Roman" w:cs="Times New Roman"/>
                <w:bCs/>
                <w:sz w:val="24"/>
                <w:szCs w:val="24"/>
              </w:rPr>
              <w:t>(8.11)</w:t>
            </w:r>
          </w:p>
          <w:p w14:paraId="18D5935C" w14:textId="77777777" w:rsidR="00D71BBE" w:rsidRPr="00007163" w:rsidRDefault="00D71BBE" w:rsidP="00D056E3">
            <w:pPr>
              <w:rPr>
                <w:rFonts w:ascii="Times New Roman" w:hAnsi="Times New Roman" w:cs="Times New Roman"/>
                <w:bCs/>
                <w:sz w:val="18"/>
              </w:rPr>
            </w:pPr>
            <w:r>
              <w:rPr>
                <w:rFonts w:ascii="Times New Roman" w:hAnsi="Times New Roman" w:cs="Times New Roman"/>
                <w:bCs/>
                <w:sz w:val="18"/>
              </w:rPr>
              <w:t>C</w:t>
            </w:r>
            <w:r w:rsidRPr="00FE6DAC">
              <w:rPr>
                <w:rFonts w:ascii="Times New Roman" w:hAnsi="Times New Roman" w:cs="Times New Roman"/>
                <w:bCs/>
                <w:sz w:val="18"/>
              </w:rPr>
              <w:t xml:space="preserve">an be used within or after a sentence. If used after a sentence, place the period </w:t>
            </w:r>
            <w:r>
              <w:rPr>
                <w:rFonts w:ascii="Times New Roman" w:hAnsi="Times New Roman" w:cs="Times New Roman"/>
                <w:bCs/>
                <w:sz w:val="18"/>
              </w:rPr>
              <w:t>after</w:t>
            </w:r>
            <w:r w:rsidRPr="00FE6DAC">
              <w:rPr>
                <w:rFonts w:ascii="Times New Roman" w:hAnsi="Times New Roman" w:cs="Times New Roman"/>
                <w:bCs/>
                <w:sz w:val="18"/>
              </w:rPr>
              <w:t xml:space="preserve"> </w:t>
            </w:r>
            <w:r>
              <w:rPr>
                <w:rFonts w:ascii="Times New Roman" w:hAnsi="Times New Roman" w:cs="Times New Roman"/>
                <w:bCs/>
                <w:sz w:val="18"/>
              </w:rPr>
              <w:t>the</w:t>
            </w:r>
            <w:r w:rsidRPr="00FE6DAC">
              <w:rPr>
                <w:rFonts w:ascii="Times New Roman" w:hAnsi="Times New Roman" w:cs="Times New Roman"/>
                <w:bCs/>
                <w:sz w:val="18"/>
              </w:rPr>
              <w:t xml:space="preserve"> parentheses. </w:t>
            </w:r>
          </w:p>
        </w:tc>
        <w:tc>
          <w:tcPr>
            <w:tcW w:w="4050" w:type="dxa"/>
          </w:tcPr>
          <w:p w14:paraId="5482DD9A" w14:textId="77777777" w:rsidR="00D71BBE" w:rsidRPr="00FE6DAC" w:rsidRDefault="00D71BBE" w:rsidP="00D056E3">
            <w:pPr>
              <w:spacing w:before="60" w:after="60"/>
              <w:rPr>
                <w:rFonts w:ascii="Times New Roman" w:hAnsi="Times New Roman" w:cs="Times New Roman"/>
                <w:bCs/>
                <w:sz w:val="24"/>
                <w:szCs w:val="24"/>
              </w:rPr>
            </w:pPr>
            <w:r w:rsidRPr="00DA4C60">
              <w:rPr>
                <w:rFonts w:ascii="Franklin Gothic Demi Cond" w:hAnsi="Franklin Gothic Demi Cond" w:cs="Arial"/>
                <w:bCs/>
                <w:sz w:val="28"/>
                <w:szCs w:val="24"/>
              </w:rPr>
              <w:t>Citations in the text</w:t>
            </w:r>
            <w:r w:rsidRPr="00DA4C60">
              <w:rPr>
                <w:rFonts w:ascii="Times New Roman" w:hAnsi="Times New Roman" w:cs="Times New Roman"/>
                <w:b/>
                <w:bCs/>
                <w:sz w:val="28"/>
                <w:szCs w:val="24"/>
              </w:rPr>
              <w:t xml:space="preserve"> </w:t>
            </w:r>
            <w:r w:rsidRPr="00FE6DAC">
              <w:rPr>
                <w:rFonts w:ascii="Times New Roman" w:hAnsi="Times New Roman" w:cs="Times New Roman"/>
                <w:bCs/>
                <w:sz w:val="24"/>
                <w:szCs w:val="24"/>
              </w:rPr>
              <w:t>(8.11)</w:t>
            </w:r>
          </w:p>
          <w:p w14:paraId="3B7C4B17" w14:textId="77777777" w:rsidR="00D71BBE" w:rsidRPr="00FE6DAC" w:rsidRDefault="00D71BBE" w:rsidP="00D056E3">
            <w:pPr>
              <w:rPr>
                <w:rFonts w:ascii="Times New Roman" w:hAnsi="Times New Roman" w:cs="Times New Roman"/>
                <w:bCs/>
                <w:sz w:val="18"/>
              </w:rPr>
            </w:pPr>
            <w:r>
              <w:rPr>
                <w:rFonts w:ascii="Times New Roman" w:hAnsi="Times New Roman" w:cs="Times New Roman"/>
                <w:bCs/>
                <w:sz w:val="18"/>
              </w:rPr>
              <w:t>E</w:t>
            </w:r>
            <w:r w:rsidRPr="00FE6DAC">
              <w:rPr>
                <w:rFonts w:ascii="Times New Roman" w:hAnsi="Times New Roman" w:cs="Times New Roman"/>
                <w:bCs/>
                <w:sz w:val="18"/>
              </w:rPr>
              <w:t>mphasize</w:t>
            </w:r>
            <w:r>
              <w:rPr>
                <w:rFonts w:ascii="Times New Roman" w:hAnsi="Times New Roman" w:cs="Times New Roman"/>
                <w:bCs/>
                <w:sz w:val="18"/>
              </w:rPr>
              <w:t>s</w:t>
            </w:r>
            <w:r w:rsidRPr="00FE6DAC">
              <w:rPr>
                <w:rFonts w:ascii="Times New Roman" w:hAnsi="Times New Roman" w:cs="Times New Roman"/>
                <w:bCs/>
                <w:sz w:val="18"/>
              </w:rPr>
              <w:t xml:space="preserve"> the author. Typically, the date directly follows the author in parentheses. </w:t>
            </w:r>
          </w:p>
          <w:p w14:paraId="2A598BA5" w14:textId="77777777" w:rsidR="00D71BBE" w:rsidRPr="00FE6DAC" w:rsidRDefault="00D71BBE" w:rsidP="00D056E3">
            <w:pPr>
              <w:ind w:left="432" w:hanging="432"/>
              <w:rPr>
                <w:rFonts w:ascii="Times New Roman" w:hAnsi="Times New Roman" w:cs="Times New Roman"/>
                <w:bCs/>
                <w:sz w:val="18"/>
              </w:rPr>
            </w:pPr>
            <w:r w:rsidRPr="00FE6DAC">
              <w:rPr>
                <w:rFonts w:ascii="Times New Roman" w:hAnsi="Times New Roman" w:cs="Times New Roman"/>
                <w:bCs/>
                <w:sz w:val="18"/>
              </w:rPr>
              <w:t xml:space="preserve">    </w:t>
            </w:r>
            <w:r w:rsidRPr="00706A8A">
              <w:rPr>
                <w:rFonts w:ascii="Bahnschrift SemiCondensed" w:hAnsi="Bahnschrift SemiCondensed" w:cs="Times New Roman"/>
                <w:bCs/>
                <w:sz w:val="18"/>
              </w:rPr>
              <w:t>NOTE</w:t>
            </w:r>
            <w:r w:rsidRPr="00FE6DAC">
              <w:rPr>
                <w:rFonts w:ascii="Times New Roman" w:hAnsi="Times New Roman" w:cs="Times New Roman"/>
                <w:bCs/>
                <w:sz w:val="18"/>
              </w:rPr>
              <w:t xml:space="preserve">: If emphasizing the date of publication as well, no parentheses are needed. </w:t>
            </w:r>
          </w:p>
          <w:p w14:paraId="484F0E0F" w14:textId="77777777" w:rsidR="00D71BBE" w:rsidRPr="00FE6DAC" w:rsidRDefault="00D71BBE" w:rsidP="00D056E3">
            <w:pPr>
              <w:spacing w:before="60" w:after="80"/>
              <w:rPr>
                <w:rFonts w:ascii="Times New Roman" w:hAnsi="Times New Roman" w:cs="Times New Roman"/>
                <w:bCs/>
                <w:i/>
                <w:sz w:val="20"/>
                <w:szCs w:val="24"/>
              </w:rPr>
            </w:pPr>
            <w:r w:rsidRPr="00FE6DAC">
              <w:rPr>
                <w:rFonts w:ascii="Times New Roman" w:hAnsi="Times New Roman" w:cs="Times New Roman"/>
                <w:bCs/>
                <w:sz w:val="18"/>
                <w:szCs w:val="24"/>
              </w:rPr>
              <w:t xml:space="preserve">      </w:t>
            </w:r>
            <w:r>
              <w:rPr>
                <w:rFonts w:ascii="Times New Roman" w:hAnsi="Times New Roman" w:cs="Times New Roman"/>
                <w:bCs/>
                <w:sz w:val="18"/>
                <w:szCs w:val="24"/>
              </w:rPr>
              <w:t xml:space="preserve">        </w:t>
            </w:r>
            <w:r w:rsidRPr="00FE6DAC">
              <w:rPr>
                <w:rFonts w:ascii="Times New Roman" w:hAnsi="Times New Roman" w:cs="Times New Roman"/>
                <w:bCs/>
                <w:sz w:val="18"/>
                <w:szCs w:val="24"/>
              </w:rPr>
              <w:t xml:space="preserve">   e.g. “In 2052, Howard claimed…</w:t>
            </w:r>
            <w:r>
              <w:rPr>
                <w:rFonts w:ascii="Times New Roman" w:hAnsi="Times New Roman" w:cs="Times New Roman"/>
                <w:bCs/>
                <w:sz w:val="18"/>
                <w:szCs w:val="24"/>
              </w:rPr>
              <w:t xml:space="preserve"> (p. 4)</w:t>
            </w:r>
            <w:r w:rsidRPr="00FE6DAC">
              <w:rPr>
                <w:rFonts w:ascii="Times New Roman" w:hAnsi="Times New Roman" w:cs="Times New Roman"/>
                <w:bCs/>
                <w:sz w:val="18"/>
                <w:szCs w:val="24"/>
              </w:rPr>
              <w:t>”</w:t>
            </w:r>
          </w:p>
        </w:tc>
      </w:tr>
      <w:tr w:rsidR="00D71BBE" w:rsidRPr="00FE6DAC" w14:paraId="1B20C10F" w14:textId="77777777" w:rsidTr="00D056E3">
        <w:tc>
          <w:tcPr>
            <w:tcW w:w="2605" w:type="dxa"/>
            <w:gridSpan w:val="2"/>
          </w:tcPr>
          <w:p w14:paraId="44ABE4CB" w14:textId="77777777" w:rsidR="00D71BBE" w:rsidRPr="00FE6DAC" w:rsidRDefault="00D71BBE" w:rsidP="00D056E3">
            <w:pPr>
              <w:spacing w:before="60" w:after="60"/>
              <w:rPr>
                <w:rFonts w:ascii="Times New Roman" w:hAnsi="Times New Roman" w:cs="Times New Roman"/>
                <w:bCs/>
                <w:sz w:val="20"/>
                <w:szCs w:val="24"/>
              </w:rPr>
            </w:pPr>
            <w:r w:rsidRPr="00FE6DAC">
              <w:rPr>
                <w:rFonts w:ascii="Times New Roman" w:hAnsi="Times New Roman" w:cs="Times New Roman"/>
                <w:bCs/>
                <w:sz w:val="20"/>
                <w:szCs w:val="24"/>
              </w:rPr>
              <w:t>One author</w:t>
            </w:r>
          </w:p>
        </w:tc>
        <w:tc>
          <w:tcPr>
            <w:tcW w:w="3335" w:type="dxa"/>
          </w:tcPr>
          <w:p w14:paraId="11751CBC" w14:textId="77777777" w:rsidR="00D71BBE" w:rsidRPr="00FE6DAC" w:rsidRDefault="00D71BBE" w:rsidP="00D056E3">
            <w:pPr>
              <w:spacing w:before="60" w:after="60"/>
              <w:rPr>
                <w:rFonts w:ascii="Times New Roman" w:hAnsi="Times New Roman" w:cs="Times New Roman"/>
                <w:bCs/>
                <w:sz w:val="20"/>
                <w:szCs w:val="24"/>
              </w:rPr>
            </w:pPr>
            <w:r w:rsidRPr="00FE6DAC">
              <w:rPr>
                <w:rFonts w:ascii="Times New Roman" w:hAnsi="Times New Roman" w:cs="Times New Roman"/>
                <w:bCs/>
                <w:sz w:val="20"/>
                <w:szCs w:val="24"/>
              </w:rPr>
              <w:t>(Howard, 2052</w:t>
            </w:r>
            <w:r>
              <w:rPr>
                <w:rFonts w:ascii="Times New Roman" w:hAnsi="Times New Roman" w:cs="Times New Roman"/>
                <w:bCs/>
                <w:sz w:val="20"/>
                <w:szCs w:val="24"/>
              </w:rPr>
              <w:t>, p. 4</w:t>
            </w:r>
            <w:r w:rsidRPr="00FE6DAC">
              <w:rPr>
                <w:rFonts w:ascii="Times New Roman" w:hAnsi="Times New Roman" w:cs="Times New Roman"/>
                <w:bCs/>
                <w:sz w:val="20"/>
                <w:szCs w:val="24"/>
              </w:rPr>
              <w:t>)</w:t>
            </w:r>
          </w:p>
        </w:tc>
        <w:tc>
          <w:tcPr>
            <w:tcW w:w="4050" w:type="dxa"/>
          </w:tcPr>
          <w:p w14:paraId="54DC1BBB" w14:textId="77777777" w:rsidR="00D71BBE" w:rsidRPr="00FE6DAC" w:rsidRDefault="00D71BBE" w:rsidP="00D056E3">
            <w:pPr>
              <w:spacing w:before="60" w:after="60"/>
              <w:rPr>
                <w:rFonts w:ascii="Times New Roman" w:hAnsi="Times New Roman" w:cs="Times New Roman"/>
                <w:bCs/>
                <w:sz w:val="20"/>
                <w:szCs w:val="24"/>
              </w:rPr>
            </w:pPr>
            <w:r w:rsidRPr="00FE6DAC">
              <w:rPr>
                <w:rFonts w:ascii="Times New Roman" w:hAnsi="Times New Roman" w:cs="Times New Roman"/>
                <w:bCs/>
                <w:sz w:val="20"/>
                <w:szCs w:val="24"/>
              </w:rPr>
              <w:t>Howard (2052)</w:t>
            </w:r>
            <w:r>
              <w:rPr>
                <w:rFonts w:ascii="Times New Roman" w:hAnsi="Times New Roman" w:cs="Times New Roman"/>
                <w:bCs/>
                <w:sz w:val="20"/>
                <w:szCs w:val="24"/>
              </w:rPr>
              <w:t xml:space="preserve"> … (p. 4)</w:t>
            </w:r>
          </w:p>
        </w:tc>
      </w:tr>
      <w:tr w:rsidR="00D71BBE" w:rsidRPr="00FE6DAC" w14:paraId="0961EE63" w14:textId="77777777" w:rsidTr="00D056E3">
        <w:tc>
          <w:tcPr>
            <w:tcW w:w="2605" w:type="dxa"/>
            <w:gridSpan w:val="2"/>
          </w:tcPr>
          <w:p w14:paraId="529B140C" w14:textId="77777777" w:rsidR="00D71BBE" w:rsidRPr="00FE6DAC" w:rsidRDefault="00D71BBE" w:rsidP="00D056E3">
            <w:pPr>
              <w:spacing w:before="60" w:after="60"/>
              <w:rPr>
                <w:rFonts w:ascii="Times New Roman" w:hAnsi="Times New Roman" w:cs="Times New Roman"/>
                <w:bCs/>
                <w:sz w:val="20"/>
                <w:szCs w:val="24"/>
              </w:rPr>
            </w:pPr>
            <w:r w:rsidRPr="00FE6DAC">
              <w:rPr>
                <w:rFonts w:ascii="Times New Roman" w:hAnsi="Times New Roman" w:cs="Times New Roman"/>
                <w:bCs/>
                <w:sz w:val="20"/>
                <w:szCs w:val="24"/>
              </w:rPr>
              <w:t>Two authors</w:t>
            </w:r>
          </w:p>
        </w:tc>
        <w:tc>
          <w:tcPr>
            <w:tcW w:w="3335" w:type="dxa"/>
          </w:tcPr>
          <w:p w14:paraId="225CE1A9" w14:textId="77777777" w:rsidR="00D71BBE" w:rsidRPr="00FE6DAC" w:rsidRDefault="00D71BBE" w:rsidP="00D056E3">
            <w:pPr>
              <w:spacing w:before="60" w:after="60"/>
              <w:rPr>
                <w:rFonts w:ascii="Times New Roman" w:hAnsi="Times New Roman" w:cs="Times New Roman"/>
                <w:bCs/>
                <w:sz w:val="20"/>
                <w:szCs w:val="24"/>
              </w:rPr>
            </w:pPr>
            <w:r w:rsidRPr="00FE6DAC">
              <w:rPr>
                <w:rFonts w:ascii="Times New Roman" w:hAnsi="Times New Roman" w:cs="Times New Roman"/>
                <w:bCs/>
                <w:sz w:val="20"/>
                <w:szCs w:val="24"/>
              </w:rPr>
              <w:t>(Valentino &amp; Leitenberg, 2052</w:t>
            </w:r>
            <w:r>
              <w:rPr>
                <w:rFonts w:ascii="Times New Roman" w:hAnsi="Times New Roman" w:cs="Times New Roman"/>
                <w:bCs/>
                <w:sz w:val="20"/>
                <w:szCs w:val="24"/>
              </w:rPr>
              <w:t>, p. 4</w:t>
            </w:r>
            <w:r w:rsidRPr="00FE6DAC">
              <w:rPr>
                <w:rFonts w:ascii="Times New Roman" w:hAnsi="Times New Roman" w:cs="Times New Roman"/>
                <w:bCs/>
                <w:sz w:val="20"/>
                <w:szCs w:val="24"/>
              </w:rPr>
              <w:t>)</w:t>
            </w:r>
          </w:p>
        </w:tc>
        <w:tc>
          <w:tcPr>
            <w:tcW w:w="4050" w:type="dxa"/>
          </w:tcPr>
          <w:p w14:paraId="6049C6F1" w14:textId="77777777" w:rsidR="00D71BBE" w:rsidRPr="00FE6DAC" w:rsidRDefault="00D71BBE" w:rsidP="00D056E3">
            <w:pPr>
              <w:spacing w:before="60" w:after="60"/>
              <w:rPr>
                <w:rFonts w:ascii="Times New Roman" w:hAnsi="Times New Roman" w:cs="Times New Roman"/>
                <w:bCs/>
                <w:sz w:val="20"/>
                <w:szCs w:val="24"/>
              </w:rPr>
            </w:pPr>
            <w:bookmarkStart w:id="0" w:name="_Hlk25241001"/>
            <w:r w:rsidRPr="00FE6DAC">
              <w:rPr>
                <w:rFonts w:ascii="Times New Roman" w:hAnsi="Times New Roman" w:cs="Times New Roman"/>
                <w:bCs/>
                <w:sz w:val="20"/>
                <w:szCs w:val="24"/>
              </w:rPr>
              <w:t>Valentino and Leitenberg (2052)</w:t>
            </w:r>
            <w:bookmarkEnd w:id="0"/>
            <w:r>
              <w:rPr>
                <w:rFonts w:ascii="Times New Roman" w:hAnsi="Times New Roman" w:cs="Times New Roman"/>
                <w:bCs/>
                <w:sz w:val="20"/>
                <w:szCs w:val="24"/>
              </w:rPr>
              <w:t xml:space="preserve"> … (p. 4)</w:t>
            </w:r>
          </w:p>
        </w:tc>
      </w:tr>
      <w:tr w:rsidR="00D71BBE" w:rsidRPr="00FE6DAC" w14:paraId="0670C59F" w14:textId="77777777" w:rsidTr="00D056E3">
        <w:tc>
          <w:tcPr>
            <w:tcW w:w="2605" w:type="dxa"/>
            <w:gridSpan w:val="2"/>
          </w:tcPr>
          <w:p w14:paraId="0D02EF7C" w14:textId="77777777" w:rsidR="00D71BBE" w:rsidRPr="00FE6DAC" w:rsidRDefault="00D71BBE" w:rsidP="00D056E3">
            <w:pPr>
              <w:spacing w:before="60" w:after="60"/>
              <w:rPr>
                <w:rFonts w:ascii="Times New Roman" w:hAnsi="Times New Roman" w:cs="Times New Roman"/>
                <w:bCs/>
                <w:sz w:val="20"/>
                <w:szCs w:val="24"/>
              </w:rPr>
            </w:pPr>
            <w:r w:rsidRPr="00FE6DAC">
              <w:rPr>
                <w:rFonts w:ascii="Times New Roman" w:hAnsi="Times New Roman" w:cs="Times New Roman"/>
                <w:bCs/>
                <w:sz w:val="20"/>
                <w:szCs w:val="24"/>
              </w:rPr>
              <w:t>Three or more authors</w:t>
            </w:r>
          </w:p>
        </w:tc>
        <w:tc>
          <w:tcPr>
            <w:tcW w:w="3335" w:type="dxa"/>
          </w:tcPr>
          <w:p w14:paraId="44AA1F45" w14:textId="77777777" w:rsidR="00D71BBE" w:rsidRPr="00FE6DAC" w:rsidRDefault="00D71BBE" w:rsidP="00D056E3">
            <w:pPr>
              <w:spacing w:before="60" w:after="60"/>
              <w:rPr>
                <w:rFonts w:ascii="Times New Roman" w:hAnsi="Times New Roman" w:cs="Times New Roman"/>
                <w:bCs/>
                <w:sz w:val="20"/>
                <w:szCs w:val="24"/>
              </w:rPr>
            </w:pPr>
            <w:r w:rsidRPr="00FE6DAC">
              <w:rPr>
                <w:rFonts w:ascii="Times New Roman" w:hAnsi="Times New Roman" w:cs="Times New Roman"/>
                <w:bCs/>
                <w:sz w:val="20"/>
                <w:szCs w:val="24"/>
              </w:rPr>
              <w:t>(Wang et al., 2052</w:t>
            </w:r>
            <w:r>
              <w:rPr>
                <w:rFonts w:ascii="Times New Roman" w:hAnsi="Times New Roman" w:cs="Times New Roman"/>
                <w:bCs/>
                <w:sz w:val="20"/>
                <w:szCs w:val="24"/>
              </w:rPr>
              <w:t>, p. 4</w:t>
            </w:r>
            <w:r w:rsidRPr="00FE6DAC">
              <w:rPr>
                <w:rFonts w:ascii="Times New Roman" w:hAnsi="Times New Roman" w:cs="Times New Roman"/>
                <w:bCs/>
                <w:sz w:val="20"/>
                <w:szCs w:val="24"/>
              </w:rPr>
              <w:t>)</w:t>
            </w:r>
          </w:p>
        </w:tc>
        <w:tc>
          <w:tcPr>
            <w:tcW w:w="4050" w:type="dxa"/>
          </w:tcPr>
          <w:p w14:paraId="4D7E6EE2" w14:textId="77777777" w:rsidR="00D71BBE" w:rsidRPr="00FE6DAC" w:rsidRDefault="00D71BBE" w:rsidP="00D056E3">
            <w:pPr>
              <w:spacing w:before="60" w:after="60"/>
              <w:rPr>
                <w:rFonts w:ascii="Times New Roman" w:hAnsi="Times New Roman" w:cs="Times New Roman"/>
                <w:bCs/>
                <w:sz w:val="20"/>
                <w:szCs w:val="24"/>
              </w:rPr>
            </w:pPr>
            <w:r w:rsidRPr="00FE6DAC">
              <w:rPr>
                <w:rFonts w:ascii="Times New Roman" w:hAnsi="Times New Roman" w:cs="Times New Roman"/>
                <w:bCs/>
                <w:sz w:val="20"/>
                <w:szCs w:val="24"/>
              </w:rPr>
              <w:t>Wang et al. (2052)</w:t>
            </w:r>
            <w:r>
              <w:rPr>
                <w:rFonts w:ascii="Times New Roman" w:hAnsi="Times New Roman" w:cs="Times New Roman"/>
                <w:bCs/>
                <w:sz w:val="20"/>
                <w:szCs w:val="24"/>
              </w:rPr>
              <w:t xml:space="preserve"> … (p. 4)</w:t>
            </w:r>
          </w:p>
        </w:tc>
      </w:tr>
      <w:tr w:rsidR="00D71BBE" w:rsidRPr="00FE6DAC" w14:paraId="58DF2A70" w14:textId="77777777" w:rsidTr="00D056E3">
        <w:tc>
          <w:tcPr>
            <w:tcW w:w="1302" w:type="dxa"/>
          </w:tcPr>
          <w:p w14:paraId="2F5A1F5B" w14:textId="77777777" w:rsidR="00D71BBE" w:rsidRPr="00FE6DAC" w:rsidRDefault="00D71BBE" w:rsidP="00D056E3">
            <w:pPr>
              <w:rPr>
                <w:rFonts w:ascii="Times New Roman" w:hAnsi="Times New Roman" w:cs="Times New Roman"/>
                <w:bCs/>
                <w:sz w:val="20"/>
                <w:szCs w:val="24"/>
              </w:rPr>
            </w:pPr>
            <w:r w:rsidRPr="00FE6DAC">
              <w:rPr>
                <w:rFonts w:ascii="Times New Roman" w:hAnsi="Times New Roman" w:cs="Times New Roman"/>
                <w:bCs/>
                <w:sz w:val="20"/>
                <w:szCs w:val="24"/>
              </w:rPr>
              <w:t>Group author with abbreviation</w:t>
            </w:r>
          </w:p>
          <w:p w14:paraId="2F71C18C" w14:textId="77777777" w:rsidR="00D71BBE" w:rsidRPr="00FE6DAC" w:rsidRDefault="00D71BBE" w:rsidP="00D056E3">
            <w:pPr>
              <w:rPr>
                <w:rFonts w:ascii="Times New Roman" w:hAnsi="Times New Roman" w:cs="Times New Roman"/>
                <w:bCs/>
                <w:sz w:val="20"/>
                <w:szCs w:val="24"/>
              </w:rPr>
            </w:pPr>
            <w:r w:rsidRPr="00FE6DAC">
              <w:rPr>
                <w:rFonts w:ascii="Times New Roman" w:hAnsi="Times New Roman" w:cs="Times New Roman"/>
                <w:bCs/>
                <w:sz w:val="20"/>
                <w:szCs w:val="24"/>
              </w:rPr>
              <w:t xml:space="preserve">  </w:t>
            </w:r>
          </w:p>
        </w:tc>
        <w:tc>
          <w:tcPr>
            <w:tcW w:w="1303" w:type="dxa"/>
          </w:tcPr>
          <w:p w14:paraId="3A1AE962" w14:textId="77777777" w:rsidR="00D71BBE" w:rsidRPr="00FE6DAC" w:rsidRDefault="00D71BBE" w:rsidP="00D056E3">
            <w:pPr>
              <w:rPr>
                <w:rFonts w:ascii="Times New Roman" w:hAnsi="Times New Roman" w:cs="Times New Roman"/>
                <w:bCs/>
                <w:sz w:val="20"/>
                <w:szCs w:val="24"/>
              </w:rPr>
            </w:pPr>
            <w:r>
              <w:rPr>
                <w:rFonts w:ascii="Times New Roman" w:hAnsi="Times New Roman" w:cs="Times New Roman"/>
                <w:bCs/>
                <w:sz w:val="20"/>
                <w:szCs w:val="24"/>
              </w:rPr>
              <w:t>First citation</w:t>
            </w:r>
          </w:p>
          <w:p w14:paraId="3578200E" w14:textId="77777777" w:rsidR="00D71BBE" w:rsidRPr="00FE6DAC" w:rsidRDefault="00D71BBE" w:rsidP="00D056E3">
            <w:pPr>
              <w:rPr>
                <w:rFonts w:ascii="Times New Roman" w:hAnsi="Times New Roman" w:cs="Times New Roman"/>
                <w:bCs/>
                <w:sz w:val="20"/>
                <w:szCs w:val="24"/>
              </w:rPr>
            </w:pPr>
            <w:r w:rsidRPr="00FE6DAC">
              <w:rPr>
                <w:rFonts w:ascii="Times New Roman" w:hAnsi="Times New Roman" w:cs="Times New Roman"/>
                <w:bCs/>
                <w:sz w:val="20"/>
                <w:szCs w:val="24"/>
              </w:rPr>
              <w:t xml:space="preserve">     Subsequent citations</w:t>
            </w:r>
          </w:p>
        </w:tc>
        <w:tc>
          <w:tcPr>
            <w:tcW w:w="3335" w:type="dxa"/>
          </w:tcPr>
          <w:p w14:paraId="5C728F8D" w14:textId="77777777" w:rsidR="00D71BBE" w:rsidRPr="00FE6DAC" w:rsidRDefault="00D71BBE" w:rsidP="00D056E3">
            <w:pPr>
              <w:spacing w:before="60"/>
              <w:rPr>
                <w:rFonts w:ascii="Times New Roman" w:hAnsi="Times New Roman" w:cs="Times New Roman"/>
                <w:bCs/>
                <w:sz w:val="20"/>
                <w:szCs w:val="24"/>
              </w:rPr>
            </w:pPr>
            <w:r w:rsidRPr="00FE6DAC">
              <w:rPr>
                <w:rFonts w:ascii="Times New Roman" w:hAnsi="Times New Roman" w:cs="Times New Roman"/>
                <w:bCs/>
                <w:sz w:val="20"/>
                <w:szCs w:val="24"/>
              </w:rPr>
              <w:t>(American Psychological Association [APA], 2052</w:t>
            </w:r>
            <w:r>
              <w:rPr>
                <w:rFonts w:ascii="Times New Roman" w:hAnsi="Times New Roman" w:cs="Times New Roman"/>
                <w:bCs/>
                <w:sz w:val="20"/>
                <w:szCs w:val="24"/>
              </w:rPr>
              <w:t>, p. 4</w:t>
            </w:r>
            <w:r w:rsidRPr="00FE6DAC">
              <w:rPr>
                <w:rFonts w:ascii="Times New Roman" w:hAnsi="Times New Roman" w:cs="Times New Roman"/>
                <w:bCs/>
                <w:sz w:val="20"/>
                <w:szCs w:val="24"/>
              </w:rPr>
              <w:t>)</w:t>
            </w:r>
          </w:p>
          <w:p w14:paraId="31FA0597" w14:textId="77777777" w:rsidR="00D71BBE" w:rsidRDefault="00D71BBE" w:rsidP="00D056E3">
            <w:pPr>
              <w:rPr>
                <w:rFonts w:ascii="Times New Roman" w:hAnsi="Times New Roman" w:cs="Times New Roman"/>
                <w:bCs/>
                <w:sz w:val="20"/>
                <w:szCs w:val="24"/>
              </w:rPr>
            </w:pPr>
          </w:p>
          <w:p w14:paraId="5FB544E0" w14:textId="77777777" w:rsidR="00D71BBE" w:rsidRPr="00FE6DAC" w:rsidRDefault="00D71BBE" w:rsidP="00D056E3">
            <w:pPr>
              <w:rPr>
                <w:rFonts w:ascii="Times New Roman" w:hAnsi="Times New Roman" w:cs="Times New Roman"/>
                <w:bCs/>
                <w:sz w:val="20"/>
                <w:szCs w:val="24"/>
              </w:rPr>
            </w:pPr>
            <w:r w:rsidRPr="00FE6DAC">
              <w:rPr>
                <w:rFonts w:ascii="Times New Roman" w:hAnsi="Times New Roman" w:cs="Times New Roman"/>
                <w:bCs/>
                <w:sz w:val="20"/>
                <w:szCs w:val="24"/>
              </w:rPr>
              <w:t>(APA, 2052</w:t>
            </w:r>
            <w:r>
              <w:rPr>
                <w:rFonts w:ascii="Times New Roman" w:hAnsi="Times New Roman" w:cs="Times New Roman"/>
                <w:bCs/>
                <w:sz w:val="20"/>
                <w:szCs w:val="24"/>
              </w:rPr>
              <w:t>, p. 4</w:t>
            </w:r>
            <w:r w:rsidRPr="00FE6DAC">
              <w:rPr>
                <w:rFonts w:ascii="Times New Roman" w:hAnsi="Times New Roman" w:cs="Times New Roman"/>
                <w:bCs/>
                <w:sz w:val="20"/>
                <w:szCs w:val="24"/>
              </w:rPr>
              <w:t>)</w:t>
            </w:r>
          </w:p>
        </w:tc>
        <w:tc>
          <w:tcPr>
            <w:tcW w:w="4050" w:type="dxa"/>
          </w:tcPr>
          <w:p w14:paraId="4820291B" w14:textId="77777777" w:rsidR="00D71BBE" w:rsidRPr="00FE6DAC" w:rsidRDefault="00D71BBE" w:rsidP="00D056E3">
            <w:pPr>
              <w:spacing w:before="60"/>
              <w:rPr>
                <w:rFonts w:ascii="Times New Roman" w:hAnsi="Times New Roman" w:cs="Times New Roman"/>
                <w:bCs/>
                <w:sz w:val="20"/>
                <w:szCs w:val="24"/>
              </w:rPr>
            </w:pPr>
            <w:r w:rsidRPr="00FE6DAC">
              <w:rPr>
                <w:rFonts w:ascii="Times New Roman" w:hAnsi="Times New Roman" w:cs="Times New Roman"/>
                <w:bCs/>
                <w:sz w:val="20"/>
                <w:szCs w:val="24"/>
              </w:rPr>
              <w:t>American Psychological Association (APA,</w:t>
            </w:r>
            <w:r>
              <w:rPr>
                <w:rFonts w:ascii="Times New Roman" w:hAnsi="Times New Roman" w:cs="Times New Roman"/>
                <w:bCs/>
                <w:sz w:val="20"/>
                <w:szCs w:val="24"/>
              </w:rPr>
              <w:t xml:space="preserve"> </w:t>
            </w:r>
            <w:r w:rsidRPr="00FE6DAC">
              <w:rPr>
                <w:rFonts w:ascii="Times New Roman" w:hAnsi="Times New Roman" w:cs="Times New Roman"/>
                <w:bCs/>
                <w:sz w:val="20"/>
                <w:szCs w:val="24"/>
              </w:rPr>
              <w:t>2052)</w:t>
            </w:r>
            <w:r>
              <w:rPr>
                <w:rFonts w:ascii="Times New Roman" w:hAnsi="Times New Roman" w:cs="Times New Roman"/>
                <w:bCs/>
                <w:sz w:val="20"/>
                <w:szCs w:val="24"/>
              </w:rPr>
              <w:t xml:space="preserve"> … (p. 4)</w:t>
            </w:r>
          </w:p>
          <w:p w14:paraId="14D5C196" w14:textId="77777777" w:rsidR="00D71BBE" w:rsidRPr="00FE6DAC" w:rsidRDefault="00D71BBE" w:rsidP="00D056E3">
            <w:pPr>
              <w:rPr>
                <w:rFonts w:ascii="Times New Roman" w:hAnsi="Times New Roman" w:cs="Times New Roman"/>
                <w:bCs/>
                <w:sz w:val="20"/>
                <w:szCs w:val="24"/>
              </w:rPr>
            </w:pPr>
          </w:p>
          <w:p w14:paraId="6770439F" w14:textId="77777777" w:rsidR="00D71BBE" w:rsidRPr="00FE6DAC" w:rsidRDefault="00D71BBE" w:rsidP="00D056E3">
            <w:pPr>
              <w:spacing w:after="60"/>
              <w:rPr>
                <w:rFonts w:ascii="Times New Roman" w:hAnsi="Times New Roman" w:cs="Times New Roman"/>
                <w:bCs/>
                <w:sz w:val="20"/>
                <w:szCs w:val="24"/>
              </w:rPr>
            </w:pPr>
            <w:r w:rsidRPr="00FE6DAC">
              <w:rPr>
                <w:rFonts w:ascii="Times New Roman" w:hAnsi="Times New Roman" w:cs="Times New Roman"/>
                <w:bCs/>
                <w:sz w:val="20"/>
                <w:szCs w:val="24"/>
              </w:rPr>
              <w:t>APA (2052)</w:t>
            </w:r>
            <w:r>
              <w:rPr>
                <w:rFonts w:ascii="Times New Roman" w:hAnsi="Times New Roman" w:cs="Times New Roman"/>
                <w:bCs/>
                <w:sz w:val="20"/>
                <w:szCs w:val="24"/>
              </w:rPr>
              <w:t xml:space="preserve"> … (p. 4)</w:t>
            </w:r>
          </w:p>
        </w:tc>
      </w:tr>
    </w:tbl>
    <w:p w14:paraId="046BF850" w14:textId="77777777" w:rsidR="00D71BBE" w:rsidRPr="00B40BED" w:rsidRDefault="00D71BBE" w:rsidP="00D71BBE">
      <w:pPr>
        <w:pStyle w:val="ListParagraph"/>
        <w:numPr>
          <w:ilvl w:val="0"/>
          <w:numId w:val="8"/>
        </w:numPr>
        <w:spacing w:before="240" w:after="0"/>
        <w:rPr>
          <w:rFonts w:ascii="Times New Roman" w:hAnsi="Times New Roman" w:cs="Times New Roman"/>
          <w:bCs/>
          <w:szCs w:val="24"/>
        </w:rPr>
      </w:pPr>
      <w:r w:rsidRPr="00B40BED">
        <w:rPr>
          <w:rFonts w:ascii="Times New Roman" w:hAnsi="Times New Roman" w:cs="Times New Roman"/>
          <w:bCs/>
          <w:szCs w:val="24"/>
        </w:rPr>
        <w:t xml:space="preserve">APA prefers the use of </w:t>
      </w:r>
      <w:r w:rsidRPr="00B40BED">
        <w:rPr>
          <w:rFonts w:ascii="Times New Roman" w:hAnsi="Times New Roman" w:cs="Times New Roman"/>
          <w:b/>
          <w:bCs/>
          <w:szCs w:val="24"/>
        </w:rPr>
        <w:t>primary</w:t>
      </w:r>
      <w:r w:rsidRPr="00B40BED">
        <w:rPr>
          <w:rFonts w:ascii="Times New Roman" w:hAnsi="Times New Roman" w:cs="Times New Roman"/>
          <w:bCs/>
          <w:szCs w:val="24"/>
        </w:rPr>
        <w:t xml:space="preserve"> sources to </w:t>
      </w:r>
      <w:r w:rsidRPr="00B40BED">
        <w:rPr>
          <w:rFonts w:ascii="Times New Roman" w:hAnsi="Times New Roman" w:cs="Times New Roman"/>
          <w:b/>
          <w:bCs/>
          <w:szCs w:val="24"/>
        </w:rPr>
        <w:t>secondary</w:t>
      </w:r>
      <w:r w:rsidRPr="00B40BED">
        <w:rPr>
          <w:rFonts w:ascii="Times New Roman" w:hAnsi="Times New Roman" w:cs="Times New Roman"/>
          <w:bCs/>
          <w:szCs w:val="24"/>
        </w:rPr>
        <w:t xml:space="preserve"> sources unless</w:t>
      </w:r>
      <w:r>
        <w:rPr>
          <w:rFonts w:ascii="Times New Roman" w:hAnsi="Times New Roman" w:cs="Times New Roman"/>
          <w:bCs/>
          <w:szCs w:val="24"/>
        </w:rPr>
        <w:t xml:space="preserve"> the primary source cannot be located. </w:t>
      </w:r>
      <w:r w:rsidRPr="00B40BED">
        <w:rPr>
          <w:rFonts w:ascii="Times New Roman" w:hAnsi="Times New Roman" w:cs="Times New Roman"/>
          <w:bCs/>
          <w:szCs w:val="24"/>
        </w:rPr>
        <w:t>However, if citing a secondary source (i.e., you found the information in a secondary work, not the original source), name the original work, but cite the secondary source (</w:t>
      </w:r>
      <w:r>
        <w:rPr>
          <w:rFonts w:ascii="Times New Roman" w:hAnsi="Times New Roman" w:cs="Times New Roman"/>
          <w:bCs/>
          <w:szCs w:val="24"/>
        </w:rPr>
        <w:t>8.6</w:t>
      </w:r>
      <w:r w:rsidRPr="00B40BED">
        <w:rPr>
          <w:rFonts w:ascii="Times New Roman" w:hAnsi="Times New Roman" w:cs="Times New Roman"/>
          <w:bCs/>
          <w:szCs w:val="24"/>
        </w:rPr>
        <w:t>):</w:t>
      </w:r>
    </w:p>
    <w:p w14:paraId="3D21BE93" w14:textId="77777777" w:rsidR="00D71BBE" w:rsidRPr="00B40BED" w:rsidRDefault="00D71BBE" w:rsidP="00D71BBE">
      <w:pPr>
        <w:spacing w:before="60" w:after="60"/>
        <w:ind w:left="1440" w:firstLine="720"/>
        <w:rPr>
          <w:rFonts w:ascii="Times New Roman" w:hAnsi="Times New Roman" w:cs="Times New Roman"/>
          <w:bCs/>
          <w:sz w:val="20"/>
          <w:szCs w:val="24"/>
        </w:rPr>
      </w:pPr>
      <w:r w:rsidRPr="00B40BED">
        <w:rPr>
          <w:rFonts w:ascii="Times New Roman" w:hAnsi="Times New Roman" w:cs="Times New Roman"/>
          <w:bCs/>
          <w:sz w:val="20"/>
          <w:szCs w:val="24"/>
        </w:rPr>
        <w:t>“According to Lee’s study (as cited in Wang et al., 2052)</w:t>
      </w:r>
      <w:r>
        <w:rPr>
          <w:rFonts w:ascii="Times New Roman" w:hAnsi="Times New Roman" w:cs="Times New Roman"/>
          <w:bCs/>
          <w:sz w:val="20"/>
          <w:szCs w:val="24"/>
        </w:rPr>
        <w:t xml:space="preserve"> …</w:t>
      </w:r>
      <w:r w:rsidRPr="00B40BED">
        <w:rPr>
          <w:rFonts w:ascii="Times New Roman" w:hAnsi="Times New Roman" w:cs="Times New Roman"/>
          <w:bCs/>
          <w:sz w:val="20"/>
          <w:szCs w:val="24"/>
        </w:rPr>
        <w:t>”</w:t>
      </w:r>
    </w:p>
    <w:p w14:paraId="5298D901" w14:textId="77777777" w:rsidR="00D71BBE" w:rsidRPr="00B40BED" w:rsidRDefault="00D71BBE" w:rsidP="00D71BBE">
      <w:pPr>
        <w:spacing w:after="0"/>
        <w:ind w:left="720"/>
        <w:rPr>
          <w:rFonts w:ascii="Times New Roman" w:hAnsi="Times New Roman" w:cs="Times New Roman"/>
          <w:bCs/>
          <w:szCs w:val="24"/>
        </w:rPr>
      </w:pPr>
      <w:r w:rsidRPr="00B40BED">
        <w:rPr>
          <w:rFonts w:ascii="Times New Roman" w:hAnsi="Times New Roman" w:cs="Times New Roman"/>
          <w:bCs/>
          <w:szCs w:val="24"/>
        </w:rPr>
        <w:t>List only the secondary source (e.g. Wang, 2052), not the original work, in the reference list.</w:t>
      </w:r>
    </w:p>
    <w:p w14:paraId="4CC9DFC4" w14:textId="77777777" w:rsidR="00D71BBE" w:rsidRPr="008F7334" w:rsidRDefault="00D71BBE" w:rsidP="00D71BBE">
      <w:pPr>
        <w:pStyle w:val="ListParagraph"/>
        <w:numPr>
          <w:ilvl w:val="0"/>
          <w:numId w:val="9"/>
        </w:numPr>
        <w:spacing w:after="0"/>
        <w:rPr>
          <w:rFonts w:ascii="Times New Roman" w:hAnsi="Times New Roman" w:cs="Times New Roman"/>
          <w:b/>
          <w:bCs/>
          <w:sz w:val="24"/>
          <w:szCs w:val="24"/>
        </w:rPr>
      </w:pPr>
      <w:r w:rsidRPr="00DA4C60">
        <w:rPr>
          <w:rFonts w:ascii="Franklin Gothic Demi Cond" w:hAnsi="Franklin Gothic Demi Cond" w:cs="Arial"/>
          <w:bCs/>
          <w:sz w:val="24"/>
          <w:szCs w:val="21"/>
        </w:rPr>
        <w:t>Paraphrasing</w:t>
      </w:r>
      <w:r w:rsidRPr="00DA4C60">
        <w:rPr>
          <w:rFonts w:ascii="Arial" w:hAnsi="Arial" w:cs="Arial"/>
          <w:bCs/>
          <w:sz w:val="28"/>
          <w:szCs w:val="24"/>
        </w:rPr>
        <w:t xml:space="preserve"> </w:t>
      </w:r>
      <w:r>
        <w:rPr>
          <w:rFonts w:ascii="Times New Roman" w:hAnsi="Times New Roman" w:cs="Times New Roman"/>
          <w:bCs/>
          <w:szCs w:val="24"/>
        </w:rPr>
        <w:t xml:space="preserve">is summarizing and synthesizing information from multiple sources (8.23). </w:t>
      </w:r>
    </w:p>
    <w:p w14:paraId="779A4B53" w14:textId="206E8F5C" w:rsidR="00D71BBE" w:rsidRPr="00B051F7" w:rsidRDefault="00D71BBE" w:rsidP="00D71BBE">
      <w:pPr>
        <w:pStyle w:val="ListParagraph"/>
        <w:numPr>
          <w:ilvl w:val="1"/>
          <w:numId w:val="1"/>
        </w:numPr>
        <w:spacing w:after="0"/>
        <w:rPr>
          <w:rFonts w:ascii="Times New Roman" w:hAnsi="Times New Roman" w:cs="Times New Roman"/>
          <w:b/>
          <w:bCs/>
          <w:sz w:val="24"/>
          <w:szCs w:val="24"/>
        </w:rPr>
      </w:pPr>
      <w:r w:rsidRPr="00B051F7">
        <w:rPr>
          <w:rFonts w:ascii="Times New Roman" w:hAnsi="Times New Roman" w:cs="Times New Roman"/>
          <w:bCs/>
          <w:szCs w:val="24"/>
        </w:rPr>
        <w:t xml:space="preserve">When multiple sentences </w:t>
      </w:r>
      <w:r w:rsidR="00470C8C">
        <w:rPr>
          <w:rFonts w:ascii="Times New Roman" w:hAnsi="Times New Roman" w:cs="Times New Roman"/>
          <w:bCs/>
          <w:szCs w:val="24"/>
        </w:rPr>
        <w:t>paraphrase</w:t>
      </w:r>
      <w:r w:rsidRPr="00B051F7">
        <w:rPr>
          <w:rFonts w:ascii="Times New Roman" w:hAnsi="Times New Roman" w:cs="Times New Roman"/>
          <w:bCs/>
          <w:szCs w:val="24"/>
        </w:rPr>
        <w:t xml:space="preserve"> one source, place the citation in the first </w:t>
      </w:r>
      <w:r w:rsidR="00470C8C">
        <w:rPr>
          <w:rFonts w:ascii="Times New Roman" w:hAnsi="Times New Roman" w:cs="Times New Roman"/>
          <w:bCs/>
          <w:szCs w:val="24"/>
        </w:rPr>
        <w:t>and last sentence</w:t>
      </w:r>
      <w:r w:rsidRPr="00B051F7">
        <w:rPr>
          <w:rFonts w:ascii="Times New Roman" w:hAnsi="Times New Roman" w:cs="Times New Roman"/>
          <w:bCs/>
          <w:szCs w:val="24"/>
        </w:rPr>
        <w:t xml:space="preserve">. If </w:t>
      </w:r>
      <w:r>
        <w:rPr>
          <w:rFonts w:ascii="Times New Roman" w:hAnsi="Times New Roman" w:cs="Times New Roman"/>
          <w:bCs/>
          <w:szCs w:val="24"/>
        </w:rPr>
        <w:t xml:space="preserve">any </w:t>
      </w:r>
      <w:r w:rsidRPr="00B051F7">
        <w:rPr>
          <w:rFonts w:ascii="Times New Roman" w:hAnsi="Times New Roman" w:cs="Times New Roman"/>
          <w:bCs/>
          <w:szCs w:val="24"/>
        </w:rPr>
        <w:t xml:space="preserve">subsequent sentences refer to the same source, </w:t>
      </w:r>
      <w:r w:rsidR="00470C8C">
        <w:rPr>
          <w:rFonts w:ascii="Times New Roman" w:hAnsi="Times New Roman" w:cs="Times New Roman"/>
          <w:bCs/>
          <w:szCs w:val="24"/>
        </w:rPr>
        <w:t>do not repeat the citation for each sentence</w:t>
      </w:r>
      <w:r w:rsidRPr="00B051F7">
        <w:rPr>
          <w:rFonts w:ascii="Times New Roman" w:hAnsi="Times New Roman" w:cs="Times New Roman"/>
          <w:bCs/>
          <w:szCs w:val="24"/>
        </w:rPr>
        <w:t>; however, if other sources</w:t>
      </w:r>
      <w:r>
        <w:rPr>
          <w:rFonts w:ascii="Times New Roman" w:hAnsi="Times New Roman" w:cs="Times New Roman"/>
          <w:bCs/>
          <w:szCs w:val="24"/>
        </w:rPr>
        <w:t>,</w:t>
      </w:r>
      <w:r w:rsidRPr="00B051F7">
        <w:rPr>
          <w:rFonts w:ascii="Times New Roman" w:hAnsi="Times New Roman" w:cs="Times New Roman"/>
          <w:bCs/>
          <w:szCs w:val="24"/>
        </w:rPr>
        <w:t xml:space="preserve"> personal opinions</w:t>
      </w:r>
      <w:r>
        <w:rPr>
          <w:rFonts w:ascii="Times New Roman" w:hAnsi="Times New Roman" w:cs="Times New Roman"/>
          <w:bCs/>
          <w:szCs w:val="24"/>
        </w:rPr>
        <w:t>,</w:t>
      </w:r>
      <w:r w:rsidRPr="00B051F7">
        <w:rPr>
          <w:rFonts w:ascii="Times New Roman" w:hAnsi="Times New Roman" w:cs="Times New Roman"/>
          <w:bCs/>
          <w:szCs w:val="24"/>
        </w:rPr>
        <w:t xml:space="preserve"> or ideas exist within the paragraph, repeating the citations is necessary (8.24).</w:t>
      </w:r>
    </w:p>
    <w:p w14:paraId="7548A948" w14:textId="150936F2" w:rsidR="00D71BBE" w:rsidRDefault="00D71BBE" w:rsidP="00D71BBE">
      <w:pPr>
        <w:pStyle w:val="ListParagraph"/>
        <w:numPr>
          <w:ilvl w:val="0"/>
          <w:numId w:val="10"/>
        </w:numPr>
        <w:spacing w:after="60"/>
        <w:rPr>
          <w:rFonts w:ascii="Times New Roman" w:hAnsi="Times New Roman" w:cs="Times New Roman"/>
          <w:bCs/>
          <w:szCs w:val="24"/>
        </w:rPr>
      </w:pPr>
      <w:r w:rsidRPr="00DA4C60">
        <w:rPr>
          <w:rFonts w:ascii="Franklin Gothic Demi Cond" w:hAnsi="Franklin Gothic Demi Cond" w:cs="Arial"/>
          <w:bCs/>
          <w:sz w:val="24"/>
          <w:szCs w:val="21"/>
        </w:rPr>
        <w:t>Page numbers</w:t>
      </w:r>
      <w:r w:rsidRPr="00DA4C60">
        <w:rPr>
          <w:rFonts w:ascii="Times New Roman" w:hAnsi="Times New Roman" w:cs="Times New Roman"/>
          <w:bCs/>
          <w:sz w:val="28"/>
          <w:szCs w:val="24"/>
        </w:rPr>
        <w:t xml:space="preserve"> </w:t>
      </w:r>
      <w:r>
        <w:rPr>
          <w:rFonts w:ascii="Times New Roman" w:hAnsi="Times New Roman" w:cs="Times New Roman"/>
          <w:bCs/>
          <w:szCs w:val="24"/>
        </w:rPr>
        <w:t xml:space="preserve">(p. #) </w:t>
      </w:r>
      <w:r w:rsidRPr="00B051F7">
        <w:rPr>
          <w:rFonts w:ascii="Times New Roman" w:hAnsi="Times New Roman" w:cs="Times New Roman"/>
          <w:bCs/>
          <w:szCs w:val="24"/>
        </w:rPr>
        <w:t>are required</w:t>
      </w:r>
      <w:r>
        <w:rPr>
          <w:rFonts w:ascii="Times New Roman" w:hAnsi="Times New Roman" w:cs="Times New Roman"/>
          <w:bCs/>
          <w:szCs w:val="24"/>
        </w:rPr>
        <w:t xml:space="preserve"> </w:t>
      </w:r>
      <w:r w:rsidRPr="00B051F7">
        <w:rPr>
          <w:rFonts w:ascii="Times New Roman" w:hAnsi="Times New Roman" w:cs="Times New Roman"/>
          <w:bCs/>
          <w:szCs w:val="24"/>
        </w:rPr>
        <w:t xml:space="preserve">for citations of quoted material, and they are encouraged for paraphrased ideas (8.23). </w:t>
      </w:r>
      <w:r>
        <w:rPr>
          <w:rFonts w:ascii="Times New Roman" w:hAnsi="Times New Roman" w:cs="Times New Roman"/>
          <w:bCs/>
          <w:szCs w:val="24"/>
        </w:rPr>
        <w:t>Use other placement identifiers such as paragraph numbers (para. #) or section headings (Discussion section, para. #</w:t>
      </w:r>
      <w:r w:rsidR="00470C8C">
        <w:rPr>
          <w:rFonts w:ascii="Times New Roman" w:hAnsi="Times New Roman" w:cs="Times New Roman"/>
          <w:bCs/>
          <w:szCs w:val="24"/>
        </w:rPr>
        <w:t>, Chapter #</w:t>
      </w:r>
      <w:r>
        <w:rPr>
          <w:rFonts w:ascii="Times New Roman" w:hAnsi="Times New Roman" w:cs="Times New Roman"/>
          <w:bCs/>
          <w:szCs w:val="24"/>
        </w:rPr>
        <w:t>) if there is no page number provided (8.28).</w:t>
      </w:r>
    </w:p>
    <w:p w14:paraId="7F93325A" w14:textId="77777777" w:rsidR="00D71BBE" w:rsidRPr="00C63EF9" w:rsidRDefault="00D71BBE" w:rsidP="00D71BBE">
      <w:pPr>
        <w:pStyle w:val="ListParagraph"/>
        <w:spacing w:before="60" w:after="60"/>
        <w:ind w:left="1440"/>
        <w:rPr>
          <w:rFonts w:ascii="Times New Roman" w:hAnsi="Times New Roman" w:cs="Times New Roman"/>
          <w:bCs/>
          <w:sz w:val="20"/>
          <w:szCs w:val="24"/>
        </w:rPr>
      </w:pPr>
      <w:r w:rsidRPr="00C63EF9">
        <w:rPr>
          <w:rFonts w:ascii="Times New Roman" w:hAnsi="Times New Roman" w:cs="Times New Roman"/>
          <w:bCs/>
          <w:sz w:val="20"/>
          <w:szCs w:val="24"/>
        </w:rPr>
        <w:t>e.g. (Howard, 2052, p</w:t>
      </w:r>
      <w:r>
        <w:rPr>
          <w:rFonts w:ascii="Times New Roman" w:hAnsi="Times New Roman" w:cs="Times New Roman"/>
          <w:bCs/>
          <w:sz w:val="20"/>
          <w:szCs w:val="24"/>
        </w:rPr>
        <w:t>. 32)</w:t>
      </w:r>
      <w:r>
        <w:rPr>
          <w:rFonts w:ascii="Times New Roman" w:hAnsi="Times New Roman" w:cs="Times New Roman"/>
          <w:bCs/>
          <w:sz w:val="20"/>
          <w:szCs w:val="24"/>
        </w:rPr>
        <w:tab/>
      </w:r>
      <w:proofErr w:type="gramStart"/>
      <w:r>
        <w:rPr>
          <w:rFonts w:ascii="Times New Roman" w:hAnsi="Times New Roman" w:cs="Times New Roman"/>
          <w:bCs/>
          <w:sz w:val="20"/>
          <w:szCs w:val="24"/>
        </w:rPr>
        <w:t xml:space="preserve">   (</w:t>
      </w:r>
      <w:proofErr w:type="gramEnd"/>
      <w:r>
        <w:rPr>
          <w:rFonts w:ascii="Times New Roman" w:hAnsi="Times New Roman" w:cs="Times New Roman"/>
          <w:bCs/>
          <w:sz w:val="20"/>
          <w:szCs w:val="24"/>
        </w:rPr>
        <w:t>Howard, 2052, para. 3)</w:t>
      </w:r>
      <w:proofErr w:type="gramStart"/>
      <w:r>
        <w:rPr>
          <w:rFonts w:ascii="Times New Roman" w:hAnsi="Times New Roman" w:cs="Times New Roman"/>
          <w:bCs/>
          <w:sz w:val="20"/>
          <w:szCs w:val="24"/>
        </w:rPr>
        <w:t xml:space="preserve">   (</w:t>
      </w:r>
      <w:proofErr w:type="gramEnd"/>
      <w:r>
        <w:rPr>
          <w:rFonts w:ascii="Times New Roman" w:hAnsi="Times New Roman" w:cs="Times New Roman"/>
          <w:bCs/>
          <w:sz w:val="20"/>
          <w:szCs w:val="24"/>
        </w:rPr>
        <w:t>Howard, 2052, Discussion section, para. 4)</w:t>
      </w:r>
    </w:p>
    <w:p w14:paraId="4CFFA8FF" w14:textId="77777777" w:rsidR="00D71BBE" w:rsidRDefault="00D71BBE" w:rsidP="00D71BBE">
      <w:pPr>
        <w:spacing w:after="0" w:line="240" w:lineRule="auto"/>
        <w:rPr>
          <w:rFonts w:ascii="Times New Roman" w:hAnsi="Times New Roman" w:cs="Times New Roman"/>
          <w:bCs/>
          <w:szCs w:val="24"/>
        </w:rPr>
      </w:pPr>
      <w:r>
        <w:rPr>
          <w:rFonts w:ascii="Times New Roman" w:hAnsi="Times New Roman" w:cs="Times New Roman"/>
          <w:bCs/>
          <w:sz w:val="24"/>
          <w:szCs w:val="24"/>
        </w:rPr>
        <w:tab/>
        <w:t xml:space="preserve">     </w:t>
      </w:r>
      <w:r>
        <w:rPr>
          <w:rFonts w:ascii="Times New Roman" w:hAnsi="Times New Roman" w:cs="Times New Roman"/>
          <w:bCs/>
          <w:szCs w:val="24"/>
        </w:rPr>
        <w:t>Pages cited in the text</w:t>
      </w:r>
      <w:r w:rsidRPr="00C63EF9">
        <w:rPr>
          <w:rFonts w:ascii="Times New Roman" w:hAnsi="Times New Roman" w:cs="Times New Roman"/>
          <w:bCs/>
          <w:szCs w:val="24"/>
        </w:rPr>
        <w:t xml:space="preserve">: </w:t>
      </w:r>
    </w:p>
    <w:p w14:paraId="070313AF" w14:textId="77777777" w:rsidR="00D71BBE" w:rsidRDefault="00D71BBE" w:rsidP="00D71BBE">
      <w:pPr>
        <w:spacing w:before="60" w:after="60" w:line="240" w:lineRule="auto"/>
        <w:ind w:left="720" w:firstLine="720"/>
        <w:rPr>
          <w:rFonts w:ascii="Times New Roman" w:hAnsi="Times New Roman" w:cs="Times New Roman"/>
          <w:bCs/>
          <w:sz w:val="20"/>
          <w:szCs w:val="20"/>
        </w:rPr>
      </w:pPr>
      <w:r w:rsidRPr="00C63EF9">
        <w:rPr>
          <w:rFonts w:ascii="Times New Roman" w:hAnsi="Times New Roman" w:cs="Times New Roman"/>
          <w:bCs/>
          <w:sz w:val="20"/>
          <w:szCs w:val="24"/>
        </w:rPr>
        <w:t xml:space="preserve">Howard (2052) claimed the MBTI “should be </w:t>
      </w:r>
      <w:r>
        <w:rPr>
          <w:rFonts w:ascii="Times New Roman" w:hAnsi="Times New Roman" w:cs="Times New Roman"/>
          <w:bCs/>
          <w:sz w:val="20"/>
          <w:szCs w:val="20"/>
        </w:rPr>
        <w:t>administered</w:t>
      </w:r>
      <w:r w:rsidRPr="00C63EF9">
        <w:rPr>
          <w:rFonts w:ascii="Times New Roman" w:hAnsi="Times New Roman" w:cs="Times New Roman"/>
          <w:bCs/>
          <w:sz w:val="20"/>
          <w:szCs w:val="20"/>
        </w:rPr>
        <w:t xml:space="preserve"> to</w:t>
      </w:r>
      <w:r>
        <w:rPr>
          <w:rFonts w:ascii="Times New Roman" w:hAnsi="Times New Roman" w:cs="Times New Roman"/>
          <w:bCs/>
          <w:sz w:val="20"/>
          <w:szCs w:val="20"/>
        </w:rPr>
        <w:t xml:space="preserve"> individuals considering marriage” (p. 32).</w:t>
      </w:r>
    </w:p>
    <w:p w14:paraId="1C16DA46" w14:textId="77777777" w:rsidR="00D71BBE" w:rsidRDefault="00D71BBE" w:rsidP="00D71BBE">
      <w:pPr>
        <w:pStyle w:val="ListParagraph"/>
        <w:numPr>
          <w:ilvl w:val="0"/>
          <w:numId w:val="11"/>
        </w:numPr>
        <w:spacing w:after="60"/>
        <w:rPr>
          <w:rFonts w:ascii="Times New Roman" w:hAnsi="Times New Roman" w:cs="Times New Roman"/>
          <w:bCs/>
          <w:szCs w:val="20"/>
        </w:rPr>
      </w:pPr>
      <w:r w:rsidRPr="00DA4C60">
        <w:rPr>
          <w:rFonts w:ascii="Franklin Gothic Demi Cond" w:hAnsi="Franklin Gothic Demi Cond" w:cs="Arial"/>
          <w:bCs/>
          <w:sz w:val="24"/>
          <w:szCs w:val="21"/>
        </w:rPr>
        <w:t>Citing multiple sources</w:t>
      </w:r>
      <w:r w:rsidRPr="00DA4C60">
        <w:rPr>
          <w:rFonts w:ascii="Arial" w:hAnsi="Arial" w:cs="Arial"/>
          <w:bCs/>
          <w:sz w:val="28"/>
          <w:szCs w:val="20"/>
        </w:rPr>
        <w:t xml:space="preserve"> </w:t>
      </w:r>
      <w:r>
        <w:rPr>
          <w:rFonts w:ascii="Times New Roman" w:hAnsi="Times New Roman" w:cs="Times New Roman"/>
          <w:bCs/>
          <w:szCs w:val="20"/>
        </w:rPr>
        <w:t>in one parenthetical citation: list sources alphabetically by first author’s last name</w:t>
      </w:r>
      <w:r w:rsidR="00DA4C60">
        <w:rPr>
          <w:rFonts w:ascii="Times New Roman" w:hAnsi="Times New Roman" w:cs="Times New Roman"/>
          <w:bCs/>
          <w:szCs w:val="20"/>
        </w:rPr>
        <w:t>;</w:t>
      </w:r>
      <w:r>
        <w:rPr>
          <w:rFonts w:ascii="Times New Roman" w:hAnsi="Times New Roman" w:cs="Times New Roman"/>
          <w:bCs/>
          <w:szCs w:val="20"/>
        </w:rPr>
        <w:t xml:space="preserve"> separat</w:t>
      </w:r>
      <w:r w:rsidR="00DA4C60">
        <w:rPr>
          <w:rFonts w:ascii="Times New Roman" w:hAnsi="Times New Roman" w:cs="Times New Roman"/>
          <w:bCs/>
          <w:szCs w:val="20"/>
        </w:rPr>
        <w:t>e</w:t>
      </w:r>
      <w:r>
        <w:rPr>
          <w:rFonts w:ascii="Times New Roman" w:hAnsi="Times New Roman" w:cs="Times New Roman"/>
          <w:bCs/>
          <w:szCs w:val="20"/>
        </w:rPr>
        <w:t xml:space="preserve"> each source with a semi-colon (8.12). Do NOT change the order of authors in each source.</w:t>
      </w:r>
    </w:p>
    <w:p w14:paraId="33C05DA9" w14:textId="77777777" w:rsidR="00D71BBE" w:rsidRPr="00F91364" w:rsidRDefault="00D71BBE" w:rsidP="00D71BBE">
      <w:pPr>
        <w:pStyle w:val="ListParagraph"/>
        <w:spacing w:before="60" w:after="60"/>
        <w:ind w:firstLine="720"/>
        <w:rPr>
          <w:rFonts w:ascii="Times New Roman" w:hAnsi="Times New Roman" w:cs="Times New Roman"/>
          <w:bCs/>
          <w:szCs w:val="20"/>
        </w:rPr>
      </w:pPr>
      <w:r w:rsidRPr="00F91364">
        <w:rPr>
          <w:rFonts w:ascii="Times New Roman" w:hAnsi="Times New Roman" w:cs="Times New Roman"/>
          <w:bCs/>
          <w:sz w:val="20"/>
          <w:szCs w:val="20"/>
        </w:rPr>
        <w:t>e.g. (Howard, 2052; Valentino &amp; Leitenberg, 2052; Wang et al., 2052)</w:t>
      </w:r>
    </w:p>
    <w:p w14:paraId="75D5F901" w14:textId="77777777" w:rsidR="00D71BBE" w:rsidRPr="00AE061D" w:rsidRDefault="00D71BBE" w:rsidP="00D71BBE">
      <w:pPr>
        <w:pStyle w:val="ListParagraph"/>
        <w:numPr>
          <w:ilvl w:val="0"/>
          <w:numId w:val="10"/>
        </w:numPr>
        <w:spacing w:after="0"/>
        <w:rPr>
          <w:rFonts w:ascii="Times New Roman" w:hAnsi="Times New Roman" w:cs="Times New Roman"/>
          <w:bCs/>
          <w:szCs w:val="20"/>
        </w:rPr>
      </w:pPr>
      <w:r w:rsidRPr="00DA4C60">
        <w:rPr>
          <w:rFonts w:ascii="Franklin Gothic Demi Cond" w:hAnsi="Franklin Gothic Demi Cond" w:cs="Arial"/>
          <w:bCs/>
          <w:sz w:val="24"/>
          <w:szCs w:val="20"/>
        </w:rPr>
        <w:t>Block quotations</w:t>
      </w:r>
      <w:r w:rsidRPr="00DA4C60">
        <w:rPr>
          <w:rFonts w:ascii="Times New Roman" w:hAnsi="Times New Roman" w:cs="Times New Roman"/>
          <w:bCs/>
          <w:sz w:val="28"/>
          <w:szCs w:val="20"/>
        </w:rPr>
        <w:t xml:space="preserve"> </w:t>
      </w:r>
      <w:r w:rsidRPr="00AE061D">
        <w:rPr>
          <w:rFonts w:ascii="Times New Roman" w:hAnsi="Times New Roman" w:cs="Times New Roman"/>
          <w:bCs/>
          <w:szCs w:val="20"/>
        </w:rPr>
        <w:t xml:space="preserve">are quotes over 40 words, started on a new line, with the entire quote indented one-half inch from the left and without quotation marks. Place citations after the final punctuation mark (8.27). </w:t>
      </w:r>
    </w:p>
    <w:p w14:paraId="2CBE88AF" w14:textId="15CC1AC0" w:rsidR="00D71BBE" w:rsidRDefault="00D71BBE" w:rsidP="00D71BBE">
      <w:pPr>
        <w:pStyle w:val="text"/>
        <w:ind w:left="0" w:firstLine="0"/>
        <w:rPr>
          <w:sz w:val="20"/>
          <w:szCs w:val="20"/>
        </w:rPr>
      </w:pPr>
      <w:r w:rsidRPr="00942F13">
        <w:rPr>
          <w:rFonts w:ascii="Arial" w:hAnsi="Arial" w:cs="Arial"/>
          <w:b/>
          <w:sz w:val="20"/>
          <w:szCs w:val="20"/>
        </w:rPr>
        <w:t>NOTE</w:t>
      </w:r>
      <w:r w:rsidRPr="00942F13">
        <w:rPr>
          <w:rFonts w:ascii="Arial" w:hAnsi="Arial" w:cs="Arial"/>
          <w:sz w:val="20"/>
          <w:szCs w:val="20"/>
        </w:rPr>
        <w:t>:</w:t>
      </w:r>
      <w:r w:rsidRPr="00FE6DAC">
        <w:rPr>
          <w:sz w:val="20"/>
          <w:szCs w:val="20"/>
        </w:rPr>
        <w:t xml:space="preserve"> Details of in-text citation </w:t>
      </w:r>
      <w:r w:rsidR="00470C8C">
        <w:rPr>
          <w:sz w:val="20"/>
          <w:szCs w:val="20"/>
        </w:rPr>
        <w:t>may</w:t>
      </w:r>
      <w:r w:rsidRPr="00FE6DAC">
        <w:rPr>
          <w:sz w:val="20"/>
          <w:szCs w:val="20"/>
        </w:rPr>
        <w:t xml:space="preserve"> be more complicated. Refer to </w:t>
      </w:r>
      <w:r w:rsidRPr="00FE6DAC">
        <w:rPr>
          <w:i/>
          <w:sz w:val="20"/>
          <w:szCs w:val="20"/>
        </w:rPr>
        <w:t xml:space="preserve">Publication Manual </w:t>
      </w:r>
      <w:r w:rsidRPr="00FE6DAC">
        <w:rPr>
          <w:sz w:val="20"/>
          <w:szCs w:val="20"/>
        </w:rPr>
        <w:t>(</w:t>
      </w:r>
      <w:r>
        <w:rPr>
          <w:sz w:val="20"/>
          <w:szCs w:val="20"/>
        </w:rPr>
        <w:t xml:space="preserve">Chapter </w:t>
      </w:r>
      <w:r w:rsidRPr="00FE6DAC">
        <w:rPr>
          <w:sz w:val="20"/>
          <w:szCs w:val="20"/>
        </w:rPr>
        <w:t>8) for more help.</w:t>
      </w:r>
    </w:p>
    <w:p w14:paraId="248E7C04" w14:textId="77777777" w:rsidR="00D71BBE" w:rsidRPr="00B67A74" w:rsidRDefault="00D71BBE" w:rsidP="00D71BBE">
      <w:pPr>
        <w:pStyle w:val="text"/>
        <w:spacing w:before="0" w:after="60"/>
        <w:ind w:left="0" w:firstLine="0"/>
        <w:rPr>
          <w:bCs/>
          <w:sz w:val="24"/>
        </w:rPr>
      </w:pPr>
      <w:r w:rsidRPr="00DA4C60">
        <w:rPr>
          <w:rFonts w:ascii="Franklin Gothic Demi Cond" w:hAnsi="Franklin Gothic Demi Cond" w:cs="Arial"/>
          <w:sz w:val="32"/>
          <w:szCs w:val="30"/>
        </w:rPr>
        <w:lastRenderedPageBreak/>
        <mc:AlternateContent>
          <mc:Choice Requires="wps">
            <w:drawing>
              <wp:anchor distT="0" distB="0" distL="114300" distR="114300" simplePos="0" relativeHeight="251663360" behindDoc="1" locked="0" layoutInCell="1" allowOverlap="1" wp14:anchorId="3919B00A" wp14:editId="2983438E">
                <wp:simplePos x="0" y="0"/>
                <wp:positionH relativeFrom="margin">
                  <wp:align>right</wp:align>
                </wp:positionH>
                <wp:positionV relativeFrom="paragraph">
                  <wp:posOffset>6350</wp:posOffset>
                </wp:positionV>
                <wp:extent cx="2209800" cy="2828925"/>
                <wp:effectExtent l="0" t="0" r="19050" b="28575"/>
                <wp:wrapTight wrapText="bothSides">
                  <wp:wrapPolygon edited="0">
                    <wp:start x="0" y="0"/>
                    <wp:lineTo x="0" y="21673"/>
                    <wp:lineTo x="21600" y="21673"/>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209800" cy="2828925"/>
                        </a:xfrm>
                        <a:prstGeom prst="rect">
                          <a:avLst/>
                        </a:prstGeom>
                        <a:solidFill>
                          <a:schemeClr val="lt1"/>
                        </a:solidFill>
                        <a:ln w="6350">
                          <a:solidFill>
                            <a:prstClr val="black"/>
                          </a:solidFill>
                        </a:ln>
                      </wps:spPr>
                      <wps:txbx>
                        <w:txbxContent>
                          <w:p w14:paraId="7EF81E24" w14:textId="77777777" w:rsidR="00D71BBE" w:rsidRPr="000405D1" w:rsidRDefault="00D71BBE" w:rsidP="00D71BBE">
                            <w:pPr>
                              <w:jc w:val="right"/>
                              <w:rPr>
                                <w:rFonts w:ascii="Times New Roman" w:hAnsi="Times New Roman" w:cs="Times New Roman"/>
                                <w:sz w:val="14"/>
                                <w:szCs w:val="16"/>
                              </w:rPr>
                            </w:pPr>
                            <w:r w:rsidRPr="000405D1">
                              <w:rPr>
                                <w:rFonts w:ascii="Times New Roman" w:hAnsi="Times New Roman" w:cs="Times New Roman"/>
                                <w:sz w:val="14"/>
                                <w:szCs w:val="16"/>
                              </w:rPr>
                              <w:t>1</w:t>
                            </w:r>
                            <w:r>
                              <w:rPr>
                                <w:rFonts w:ascii="Times New Roman" w:hAnsi="Times New Roman" w:cs="Times New Roman"/>
                                <w:sz w:val="14"/>
                                <w:szCs w:val="16"/>
                              </w:rPr>
                              <w:t>9</w:t>
                            </w:r>
                          </w:p>
                          <w:p w14:paraId="0FA9510E" w14:textId="77777777" w:rsidR="00D71BBE" w:rsidRPr="00930F57" w:rsidRDefault="00D71BBE" w:rsidP="00D71BBE">
                            <w:pPr>
                              <w:spacing w:after="0" w:line="360" w:lineRule="auto"/>
                              <w:jc w:val="center"/>
                              <w:rPr>
                                <w:rFonts w:ascii="Times New Roman" w:hAnsi="Times New Roman" w:cs="Times New Roman"/>
                                <w:b/>
                                <w:sz w:val="16"/>
                              </w:rPr>
                            </w:pPr>
                            <w:r w:rsidRPr="00930F57">
                              <w:rPr>
                                <w:rFonts w:ascii="Times New Roman" w:hAnsi="Times New Roman" w:cs="Times New Roman"/>
                                <w:b/>
                                <w:sz w:val="16"/>
                              </w:rPr>
                              <w:t>References</w:t>
                            </w:r>
                          </w:p>
                          <w:p w14:paraId="6D9730DE" w14:textId="77777777" w:rsidR="00D71BBE" w:rsidRPr="00EF01FF" w:rsidRDefault="00D71BBE" w:rsidP="00D71BBE">
                            <w:pPr>
                              <w:spacing w:after="0" w:line="360" w:lineRule="auto"/>
                              <w:ind w:left="360" w:hanging="360"/>
                              <w:rPr>
                                <w:rFonts w:ascii="Times New Roman" w:hAnsi="Times New Roman" w:cs="Times New Roman"/>
                                <w:sz w:val="16"/>
                              </w:rPr>
                            </w:pPr>
                            <w:r>
                              <w:rPr>
                                <w:rFonts w:ascii="Times New Roman" w:hAnsi="Times New Roman" w:cs="Times New Roman"/>
                                <w:sz w:val="16"/>
                              </w:rPr>
                              <w:t xml:space="preserve">Howard, C. J. (2052). Understanding personality differences in gender. </w:t>
                            </w:r>
                            <w:r>
                              <w:rPr>
                                <w:rFonts w:ascii="Times New Roman" w:hAnsi="Times New Roman" w:cs="Times New Roman"/>
                                <w:i/>
                                <w:sz w:val="16"/>
                              </w:rPr>
                              <w:t>Journal of Personality Psychology</w:t>
                            </w:r>
                            <w:r w:rsidRPr="00AF6F2D">
                              <w:rPr>
                                <w:rFonts w:ascii="Times New Roman" w:hAnsi="Times New Roman" w:cs="Times New Roman"/>
                                <w:sz w:val="16"/>
                              </w:rPr>
                              <w:t xml:space="preserve">, </w:t>
                            </w:r>
                            <w:r>
                              <w:rPr>
                                <w:rFonts w:ascii="Times New Roman" w:hAnsi="Times New Roman" w:cs="Times New Roman"/>
                                <w:i/>
                                <w:sz w:val="16"/>
                              </w:rPr>
                              <w:t>4</w:t>
                            </w:r>
                            <w:r>
                              <w:rPr>
                                <w:rFonts w:ascii="Times New Roman" w:hAnsi="Times New Roman" w:cs="Times New Roman"/>
                                <w:sz w:val="16"/>
                              </w:rPr>
                              <w:t xml:space="preserve">(8), 235-255. </w:t>
                            </w:r>
                            <w:r w:rsidRPr="00BD1BBE">
                              <w:rPr>
                                <w:rFonts w:ascii="Times New Roman" w:hAnsi="Times New Roman" w:cs="Times New Roman"/>
                                <w:color w:val="4472C4" w:themeColor="accent1"/>
                                <w:sz w:val="16"/>
                                <w:u w:val="single"/>
                              </w:rPr>
                              <w:t>https://doi.org/10.2828/a329283</w:t>
                            </w:r>
                          </w:p>
                          <w:p w14:paraId="5C3AA9FC" w14:textId="6ED59387" w:rsidR="00D71BBE" w:rsidRPr="00BD1BBE" w:rsidRDefault="00D71BBE" w:rsidP="00D71BBE">
                            <w:pPr>
                              <w:spacing w:after="0" w:line="360" w:lineRule="auto"/>
                              <w:ind w:left="360" w:hanging="360"/>
                              <w:rPr>
                                <w:rFonts w:ascii="Times New Roman" w:hAnsi="Times New Roman" w:cs="Times New Roman"/>
                                <w:bCs/>
                                <w:sz w:val="16"/>
                              </w:rPr>
                            </w:pPr>
                            <w:bookmarkStart w:id="1" w:name="_Hlk26186874"/>
                            <w:r w:rsidRPr="00EF01FF">
                              <w:rPr>
                                <w:rFonts w:ascii="Times New Roman" w:hAnsi="Times New Roman" w:cs="Times New Roman"/>
                                <w:bCs/>
                                <w:sz w:val="16"/>
                              </w:rPr>
                              <w:t>Valentino</w:t>
                            </w:r>
                            <w:r>
                              <w:rPr>
                                <w:rFonts w:ascii="Times New Roman" w:hAnsi="Times New Roman" w:cs="Times New Roman"/>
                                <w:bCs/>
                                <w:sz w:val="16"/>
                              </w:rPr>
                              <w:t>, V.</w:t>
                            </w:r>
                            <w:r w:rsidR="00751FF7">
                              <w:rPr>
                                <w:rFonts w:ascii="Times New Roman" w:hAnsi="Times New Roman" w:cs="Times New Roman"/>
                                <w:bCs/>
                                <w:sz w:val="16"/>
                              </w:rPr>
                              <w:t>,</w:t>
                            </w:r>
                            <w:r w:rsidRPr="00EF01FF">
                              <w:rPr>
                                <w:rFonts w:ascii="Times New Roman" w:hAnsi="Times New Roman" w:cs="Times New Roman"/>
                                <w:bCs/>
                                <w:sz w:val="16"/>
                              </w:rPr>
                              <w:t xml:space="preserve"> </w:t>
                            </w:r>
                            <w:r>
                              <w:rPr>
                                <w:rFonts w:ascii="Times New Roman" w:hAnsi="Times New Roman" w:cs="Times New Roman"/>
                                <w:bCs/>
                                <w:sz w:val="16"/>
                              </w:rPr>
                              <w:t>&amp;</w:t>
                            </w:r>
                            <w:r w:rsidRPr="00EF01FF">
                              <w:rPr>
                                <w:rFonts w:ascii="Times New Roman" w:hAnsi="Times New Roman" w:cs="Times New Roman"/>
                                <w:bCs/>
                                <w:sz w:val="16"/>
                              </w:rPr>
                              <w:t xml:space="preserve"> Leitenberg</w:t>
                            </w:r>
                            <w:r>
                              <w:rPr>
                                <w:rFonts w:ascii="Times New Roman" w:hAnsi="Times New Roman" w:cs="Times New Roman"/>
                                <w:bCs/>
                                <w:sz w:val="16"/>
                              </w:rPr>
                              <w:t>, P.</w:t>
                            </w:r>
                            <w:r w:rsidRPr="00EF01FF">
                              <w:rPr>
                                <w:rFonts w:ascii="Times New Roman" w:hAnsi="Times New Roman" w:cs="Times New Roman"/>
                                <w:bCs/>
                                <w:sz w:val="16"/>
                              </w:rPr>
                              <w:t xml:space="preserve"> (2052)</w:t>
                            </w:r>
                            <w:r>
                              <w:rPr>
                                <w:rFonts w:ascii="Times New Roman" w:hAnsi="Times New Roman" w:cs="Times New Roman"/>
                                <w:bCs/>
                                <w:sz w:val="16"/>
                              </w:rPr>
                              <w:t xml:space="preserve">. Psychometrics of personality measures: A meta-analysis. </w:t>
                            </w:r>
                            <w:r>
                              <w:rPr>
                                <w:rFonts w:ascii="Times New Roman" w:hAnsi="Times New Roman" w:cs="Times New Roman"/>
                                <w:bCs/>
                                <w:i/>
                                <w:sz w:val="16"/>
                              </w:rPr>
                              <w:t>Research in Psychological Type</w:t>
                            </w:r>
                            <w:r w:rsidRPr="00AF6F2D">
                              <w:rPr>
                                <w:rFonts w:ascii="Times New Roman" w:hAnsi="Times New Roman" w:cs="Times New Roman"/>
                                <w:bCs/>
                                <w:sz w:val="16"/>
                              </w:rPr>
                              <w:t>,</w:t>
                            </w:r>
                            <w:r>
                              <w:rPr>
                                <w:rFonts w:ascii="Times New Roman" w:hAnsi="Times New Roman" w:cs="Times New Roman"/>
                                <w:bCs/>
                                <w:i/>
                                <w:sz w:val="16"/>
                              </w:rPr>
                              <w:t xml:space="preserve"> 3</w:t>
                            </w:r>
                            <w:r>
                              <w:rPr>
                                <w:rFonts w:ascii="Times New Roman" w:hAnsi="Times New Roman" w:cs="Times New Roman"/>
                                <w:bCs/>
                                <w:sz w:val="16"/>
                              </w:rPr>
                              <w:t xml:space="preserve">(20), 670-690. </w:t>
                            </w:r>
                            <w:r w:rsidRPr="00BD1BBE">
                              <w:rPr>
                                <w:rFonts w:ascii="Times New Roman" w:hAnsi="Times New Roman" w:cs="Times New Roman"/>
                                <w:bCs/>
                                <w:color w:val="4472C4" w:themeColor="accent1"/>
                                <w:sz w:val="16"/>
                                <w:u w:val="single"/>
                              </w:rPr>
                              <w:t>https://doi.org/10.3934/e204</w:t>
                            </w:r>
                            <w:r>
                              <w:rPr>
                                <w:rFonts w:ascii="Times New Roman" w:hAnsi="Times New Roman" w:cs="Times New Roman"/>
                                <w:bCs/>
                                <w:color w:val="4472C4" w:themeColor="accent1"/>
                                <w:sz w:val="16"/>
                                <w:u w:val="single"/>
                              </w:rPr>
                              <w:t>e</w:t>
                            </w:r>
                            <w:r w:rsidRPr="00BD1BBE">
                              <w:rPr>
                                <w:rFonts w:ascii="Times New Roman" w:hAnsi="Times New Roman" w:cs="Times New Roman"/>
                                <w:bCs/>
                                <w:color w:val="4472C4" w:themeColor="accent1"/>
                                <w:sz w:val="16"/>
                                <w:u w:val="single"/>
                              </w:rPr>
                              <w:t>985</w:t>
                            </w:r>
                          </w:p>
                          <w:bookmarkEnd w:id="1"/>
                          <w:p w14:paraId="519813C5" w14:textId="77777777" w:rsidR="00D71BBE" w:rsidRPr="00BD1BBE" w:rsidRDefault="00D71BBE" w:rsidP="00D71BBE">
                            <w:pPr>
                              <w:spacing w:after="0" w:line="360" w:lineRule="auto"/>
                              <w:ind w:left="360" w:hanging="360"/>
                              <w:rPr>
                                <w:rFonts w:ascii="Times New Roman" w:hAnsi="Times New Roman" w:cs="Times New Roman"/>
                                <w:sz w:val="16"/>
                              </w:rPr>
                            </w:pPr>
                            <w:r>
                              <w:rPr>
                                <w:rFonts w:ascii="Times New Roman" w:hAnsi="Times New Roman" w:cs="Times New Roman"/>
                                <w:sz w:val="16"/>
                              </w:rPr>
                              <w:t xml:space="preserve">Wang, L., Thompson, P. J., &amp; Lewin, T. (2052). Development of personality factors across the life-span. </w:t>
                            </w:r>
                            <w:r>
                              <w:rPr>
                                <w:rFonts w:ascii="Times New Roman" w:hAnsi="Times New Roman" w:cs="Times New Roman"/>
                                <w:i/>
                                <w:sz w:val="16"/>
                              </w:rPr>
                              <w:t>Personality</w:t>
                            </w:r>
                            <w:r w:rsidRPr="00AF6F2D">
                              <w:rPr>
                                <w:rFonts w:ascii="Times New Roman" w:hAnsi="Times New Roman" w:cs="Times New Roman"/>
                                <w:sz w:val="16"/>
                              </w:rPr>
                              <w:t>,</w:t>
                            </w:r>
                            <w:r>
                              <w:rPr>
                                <w:rFonts w:ascii="Times New Roman" w:hAnsi="Times New Roman" w:cs="Times New Roman"/>
                                <w:i/>
                                <w:sz w:val="16"/>
                              </w:rPr>
                              <w:t xml:space="preserve"> 5</w:t>
                            </w:r>
                            <w:r>
                              <w:rPr>
                                <w:rFonts w:ascii="Times New Roman" w:hAnsi="Times New Roman" w:cs="Times New Roman"/>
                                <w:sz w:val="16"/>
                              </w:rPr>
                              <w:t xml:space="preserve">(34), 19-40. </w:t>
                            </w:r>
                            <w:r w:rsidRPr="00BD1BBE">
                              <w:rPr>
                                <w:rFonts w:ascii="Times New Roman" w:hAnsi="Times New Roman" w:cs="Times New Roman"/>
                                <w:color w:val="4472C4" w:themeColor="accent1"/>
                                <w:sz w:val="16"/>
                                <w:u w:val="single"/>
                              </w:rPr>
                              <w:t>https://doi.org/11.2938/a2937447</w:t>
                            </w:r>
                          </w:p>
                          <w:p w14:paraId="523B43A2" w14:textId="77777777" w:rsidR="00D71BBE" w:rsidRPr="00A86448" w:rsidRDefault="00D71BBE" w:rsidP="00D71BBE">
                            <w:pPr>
                              <w:spacing w:after="0" w:line="480" w:lineRule="auto"/>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9B00A" id="Text Box 4" o:spid="_x0000_s1028" type="#_x0000_t202" style="position:absolute;margin-left:122.8pt;margin-top:.5pt;width:174pt;height:222.7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" fillcolor="white [3201]" strokeweight=".5pt">
                <v:textbox>
                  <w:txbxContent>
                    <w:p w14:paraId="7EF81E24" w14:textId="77777777" w:rsidR="00D71BBE" w:rsidRPr="000405D1" w:rsidRDefault="00D71BBE" w:rsidP="00D71BBE">
                      <w:pPr>
                        <w:jc w:val="right"/>
                        <w:rPr>
                          <w:rFonts w:ascii="Times New Roman" w:hAnsi="Times New Roman" w:cs="Times New Roman"/>
                          <w:sz w:val="14"/>
                          <w:szCs w:val="16"/>
                        </w:rPr>
                      </w:pPr>
                      <w:r w:rsidRPr="000405D1">
                        <w:rPr>
                          <w:rFonts w:ascii="Times New Roman" w:hAnsi="Times New Roman" w:cs="Times New Roman"/>
                          <w:sz w:val="14"/>
                          <w:szCs w:val="16"/>
                        </w:rPr>
                        <w:t>1</w:t>
                      </w:r>
                      <w:r>
                        <w:rPr>
                          <w:rFonts w:ascii="Times New Roman" w:hAnsi="Times New Roman" w:cs="Times New Roman"/>
                          <w:sz w:val="14"/>
                          <w:szCs w:val="16"/>
                        </w:rPr>
                        <w:t>9</w:t>
                      </w:r>
                    </w:p>
                    <w:p w14:paraId="0FA9510E" w14:textId="77777777" w:rsidR="00D71BBE" w:rsidRPr="00930F57" w:rsidRDefault="00D71BBE" w:rsidP="00D71BBE">
                      <w:pPr>
                        <w:spacing w:after="0" w:line="360" w:lineRule="auto"/>
                        <w:jc w:val="center"/>
                        <w:rPr>
                          <w:rFonts w:ascii="Times New Roman" w:hAnsi="Times New Roman" w:cs="Times New Roman"/>
                          <w:b/>
                          <w:sz w:val="16"/>
                        </w:rPr>
                      </w:pPr>
                      <w:r w:rsidRPr="00930F57">
                        <w:rPr>
                          <w:rFonts w:ascii="Times New Roman" w:hAnsi="Times New Roman" w:cs="Times New Roman"/>
                          <w:b/>
                          <w:sz w:val="16"/>
                        </w:rPr>
                        <w:t>References</w:t>
                      </w:r>
                    </w:p>
                    <w:p w14:paraId="6D9730DE" w14:textId="77777777" w:rsidR="00D71BBE" w:rsidRPr="00EF01FF" w:rsidRDefault="00D71BBE" w:rsidP="00D71BBE">
                      <w:pPr>
                        <w:spacing w:after="0" w:line="360" w:lineRule="auto"/>
                        <w:ind w:left="360" w:hanging="360"/>
                        <w:rPr>
                          <w:rFonts w:ascii="Times New Roman" w:hAnsi="Times New Roman" w:cs="Times New Roman"/>
                          <w:sz w:val="16"/>
                        </w:rPr>
                      </w:pPr>
                      <w:r>
                        <w:rPr>
                          <w:rFonts w:ascii="Times New Roman" w:hAnsi="Times New Roman" w:cs="Times New Roman"/>
                          <w:sz w:val="16"/>
                        </w:rPr>
                        <w:t xml:space="preserve">Howard, C. J. (2052). Understanding personality differences in gender. </w:t>
                      </w:r>
                      <w:r>
                        <w:rPr>
                          <w:rFonts w:ascii="Times New Roman" w:hAnsi="Times New Roman" w:cs="Times New Roman"/>
                          <w:i/>
                          <w:sz w:val="16"/>
                        </w:rPr>
                        <w:t>Journal of Personality Psychology</w:t>
                      </w:r>
                      <w:r w:rsidRPr="00AF6F2D">
                        <w:rPr>
                          <w:rFonts w:ascii="Times New Roman" w:hAnsi="Times New Roman" w:cs="Times New Roman"/>
                          <w:sz w:val="16"/>
                        </w:rPr>
                        <w:t xml:space="preserve">, </w:t>
                      </w:r>
                      <w:r>
                        <w:rPr>
                          <w:rFonts w:ascii="Times New Roman" w:hAnsi="Times New Roman" w:cs="Times New Roman"/>
                          <w:i/>
                          <w:sz w:val="16"/>
                        </w:rPr>
                        <w:t>4</w:t>
                      </w:r>
                      <w:r>
                        <w:rPr>
                          <w:rFonts w:ascii="Times New Roman" w:hAnsi="Times New Roman" w:cs="Times New Roman"/>
                          <w:sz w:val="16"/>
                        </w:rPr>
                        <w:t xml:space="preserve">(8), 235-255. </w:t>
                      </w:r>
                      <w:r w:rsidRPr="00BD1BBE">
                        <w:rPr>
                          <w:rFonts w:ascii="Times New Roman" w:hAnsi="Times New Roman" w:cs="Times New Roman"/>
                          <w:color w:val="4472C4" w:themeColor="accent1"/>
                          <w:sz w:val="16"/>
                          <w:u w:val="single"/>
                        </w:rPr>
                        <w:t>https://doi.org/10.2828/a329283</w:t>
                      </w:r>
                    </w:p>
                    <w:p w14:paraId="5C3AA9FC" w14:textId="6ED59387" w:rsidR="00D71BBE" w:rsidRPr="00BD1BBE" w:rsidRDefault="00D71BBE" w:rsidP="00D71BBE">
                      <w:pPr>
                        <w:spacing w:after="0" w:line="360" w:lineRule="auto"/>
                        <w:ind w:left="360" w:hanging="360"/>
                        <w:rPr>
                          <w:rFonts w:ascii="Times New Roman" w:hAnsi="Times New Roman" w:cs="Times New Roman"/>
                          <w:bCs/>
                          <w:sz w:val="16"/>
                        </w:rPr>
                      </w:pPr>
                      <w:bookmarkStart w:id="2" w:name="_Hlk26186874"/>
                      <w:r w:rsidRPr="00EF01FF">
                        <w:rPr>
                          <w:rFonts w:ascii="Times New Roman" w:hAnsi="Times New Roman" w:cs="Times New Roman"/>
                          <w:bCs/>
                          <w:sz w:val="16"/>
                        </w:rPr>
                        <w:t>Valentino</w:t>
                      </w:r>
                      <w:r>
                        <w:rPr>
                          <w:rFonts w:ascii="Times New Roman" w:hAnsi="Times New Roman" w:cs="Times New Roman"/>
                          <w:bCs/>
                          <w:sz w:val="16"/>
                        </w:rPr>
                        <w:t>, V.</w:t>
                      </w:r>
                      <w:r w:rsidR="00751FF7">
                        <w:rPr>
                          <w:rFonts w:ascii="Times New Roman" w:hAnsi="Times New Roman" w:cs="Times New Roman"/>
                          <w:bCs/>
                          <w:sz w:val="16"/>
                        </w:rPr>
                        <w:t>,</w:t>
                      </w:r>
                      <w:r w:rsidRPr="00EF01FF">
                        <w:rPr>
                          <w:rFonts w:ascii="Times New Roman" w:hAnsi="Times New Roman" w:cs="Times New Roman"/>
                          <w:bCs/>
                          <w:sz w:val="16"/>
                        </w:rPr>
                        <w:t xml:space="preserve"> </w:t>
                      </w:r>
                      <w:r>
                        <w:rPr>
                          <w:rFonts w:ascii="Times New Roman" w:hAnsi="Times New Roman" w:cs="Times New Roman"/>
                          <w:bCs/>
                          <w:sz w:val="16"/>
                        </w:rPr>
                        <w:t>&amp;</w:t>
                      </w:r>
                      <w:r w:rsidRPr="00EF01FF">
                        <w:rPr>
                          <w:rFonts w:ascii="Times New Roman" w:hAnsi="Times New Roman" w:cs="Times New Roman"/>
                          <w:bCs/>
                          <w:sz w:val="16"/>
                        </w:rPr>
                        <w:t xml:space="preserve"> Leitenberg</w:t>
                      </w:r>
                      <w:r>
                        <w:rPr>
                          <w:rFonts w:ascii="Times New Roman" w:hAnsi="Times New Roman" w:cs="Times New Roman"/>
                          <w:bCs/>
                          <w:sz w:val="16"/>
                        </w:rPr>
                        <w:t>, P.</w:t>
                      </w:r>
                      <w:r w:rsidRPr="00EF01FF">
                        <w:rPr>
                          <w:rFonts w:ascii="Times New Roman" w:hAnsi="Times New Roman" w:cs="Times New Roman"/>
                          <w:bCs/>
                          <w:sz w:val="16"/>
                        </w:rPr>
                        <w:t xml:space="preserve"> (2052)</w:t>
                      </w:r>
                      <w:r>
                        <w:rPr>
                          <w:rFonts w:ascii="Times New Roman" w:hAnsi="Times New Roman" w:cs="Times New Roman"/>
                          <w:bCs/>
                          <w:sz w:val="16"/>
                        </w:rPr>
                        <w:t xml:space="preserve">. Psychometrics of personality measures: A meta-analysis. </w:t>
                      </w:r>
                      <w:r>
                        <w:rPr>
                          <w:rFonts w:ascii="Times New Roman" w:hAnsi="Times New Roman" w:cs="Times New Roman"/>
                          <w:bCs/>
                          <w:i/>
                          <w:sz w:val="16"/>
                        </w:rPr>
                        <w:t>Research in Psychological Type</w:t>
                      </w:r>
                      <w:r w:rsidRPr="00AF6F2D">
                        <w:rPr>
                          <w:rFonts w:ascii="Times New Roman" w:hAnsi="Times New Roman" w:cs="Times New Roman"/>
                          <w:bCs/>
                          <w:sz w:val="16"/>
                        </w:rPr>
                        <w:t>,</w:t>
                      </w:r>
                      <w:r>
                        <w:rPr>
                          <w:rFonts w:ascii="Times New Roman" w:hAnsi="Times New Roman" w:cs="Times New Roman"/>
                          <w:bCs/>
                          <w:i/>
                          <w:sz w:val="16"/>
                        </w:rPr>
                        <w:t xml:space="preserve"> 3</w:t>
                      </w:r>
                      <w:r>
                        <w:rPr>
                          <w:rFonts w:ascii="Times New Roman" w:hAnsi="Times New Roman" w:cs="Times New Roman"/>
                          <w:bCs/>
                          <w:sz w:val="16"/>
                        </w:rPr>
                        <w:t xml:space="preserve">(20), 670-690. </w:t>
                      </w:r>
                      <w:r w:rsidRPr="00BD1BBE">
                        <w:rPr>
                          <w:rFonts w:ascii="Times New Roman" w:hAnsi="Times New Roman" w:cs="Times New Roman"/>
                          <w:bCs/>
                          <w:color w:val="4472C4" w:themeColor="accent1"/>
                          <w:sz w:val="16"/>
                          <w:u w:val="single"/>
                        </w:rPr>
                        <w:t>https://doi.org/10.3934/e204</w:t>
                      </w:r>
                      <w:r>
                        <w:rPr>
                          <w:rFonts w:ascii="Times New Roman" w:hAnsi="Times New Roman" w:cs="Times New Roman"/>
                          <w:bCs/>
                          <w:color w:val="4472C4" w:themeColor="accent1"/>
                          <w:sz w:val="16"/>
                          <w:u w:val="single"/>
                        </w:rPr>
                        <w:t>e</w:t>
                      </w:r>
                      <w:r w:rsidRPr="00BD1BBE">
                        <w:rPr>
                          <w:rFonts w:ascii="Times New Roman" w:hAnsi="Times New Roman" w:cs="Times New Roman"/>
                          <w:bCs/>
                          <w:color w:val="4472C4" w:themeColor="accent1"/>
                          <w:sz w:val="16"/>
                          <w:u w:val="single"/>
                        </w:rPr>
                        <w:t>985</w:t>
                      </w:r>
                    </w:p>
                    <w:bookmarkEnd w:id="2"/>
                    <w:p w14:paraId="519813C5" w14:textId="77777777" w:rsidR="00D71BBE" w:rsidRPr="00BD1BBE" w:rsidRDefault="00D71BBE" w:rsidP="00D71BBE">
                      <w:pPr>
                        <w:spacing w:after="0" w:line="360" w:lineRule="auto"/>
                        <w:ind w:left="360" w:hanging="360"/>
                        <w:rPr>
                          <w:rFonts w:ascii="Times New Roman" w:hAnsi="Times New Roman" w:cs="Times New Roman"/>
                          <w:sz w:val="16"/>
                        </w:rPr>
                      </w:pPr>
                      <w:r>
                        <w:rPr>
                          <w:rFonts w:ascii="Times New Roman" w:hAnsi="Times New Roman" w:cs="Times New Roman"/>
                          <w:sz w:val="16"/>
                        </w:rPr>
                        <w:t xml:space="preserve">Wang, L., Thompson, P. J., &amp; Lewin, T. (2052). Development of personality factors across the life-span. </w:t>
                      </w:r>
                      <w:r>
                        <w:rPr>
                          <w:rFonts w:ascii="Times New Roman" w:hAnsi="Times New Roman" w:cs="Times New Roman"/>
                          <w:i/>
                          <w:sz w:val="16"/>
                        </w:rPr>
                        <w:t>Personality</w:t>
                      </w:r>
                      <w:r w:rsidRPr="00AF6F2D">
                        <w:rPr>
                          <w:rFonts w:ascii="Times New Roman" w:hAnsi="Times New Roman" w:cs="Times New Roman"/>
                          <w:sz w:val="16"/>
                        </w:rPr>
                        <w:t>,</w:t>
                      </w:r>
                      <w:r>
                        <w:rPr>
                          <w:rFonts w:ascii="Times New Roman" w:hAnsi="Times New Roman" w:cs="Times New Roman"/>
                          <w:i/>
                          <w:sz w:val="16"/>
                        </w:rPr>
                        <w:t xml:space="preserve"> 5</w:t>
                      </w:r>
                      <w:r>
                        <w:rPr>
                          <w:rFonts w:ascii="Times New Roman" w:hAnsi="Times New Roman" w:cs="Times New Roman"/>
                          <w:sz w:val="16"/>
                        </w:rPr>
                        <w:t xml:space="preserve">(34), 19-40. </w:t>
                      </w:r>
                      <w:r w:rsidRPr="00BD1BBE">
                        <w:rPr>
                          <w:rFonts w:ascii="Times New Roman" w:hAnsi="Times New Roman" w:cs="Times New Roman"/>
                          <w:color w:val="4472C4" w:themeColor="accent1"/>
                          <w:sz w:val="16"/>
                          <w:u w:val="single"/>
                        </w:rPr>
                        <w:t>https://doi.org/11.2938/a2937447</w:t>
                      </w:r>
                    </w:p>
                    <w:p w14:paraId="523B43A2" w14:textId="77777777" w:rsidR="00D71BBE" w:rsidRPr="00A86448" w:rsidRDefault="00D71BBE" w:rsidP="00D71BBE">
                      <w:pPr>
                        <w:spacing w:after="0" w:line="480" w:lineRule="auto"/>
                        <w:jc w:val="center"/>
                        <w:rPr>
                          <w:rFonts w:ascii="Times New Roman" w:hAnsi="Times New Roman" w:cs="Times New Roman"/>
                        </w:rPr>
                      </w:pPr>
                    </w:p>
                  </w:txbxContent>
                </v:textbox>
                <w10:wrap type="tight" anchorx="margin"/>
              </v:shape>
            </w:pict>
          </mc:Fallback>
        </mc:AlternateContent>
      </w:r>
      <w:r w:rsidRPr="00DA4C60">
        <w:rPr>
          <w:rFonts w:ascii="Franklin Gothic Demi Cond" w:hAnsi="Franklin Gothic Demi Cond" w:cs="Arial"/>
          <w:sz w:val="32"/>
          <w:szCs w:val="30"/>
        </w:rPr>
        <w:t>REFERENCES FORMAT</w:t>
      </w:r>
      <w:r w:rsidRPr="00DA4C60">
        <w:rPr>
          <w:bCs/>
          <w:sz w:val="36"/>
          <w:szCs w:val="32"/>
        </w:rPr>
        <w:t xml:space="preserve"> </w:t>
      </w:r>
      <w:r>
        <w:rPr>
          <w:bCs/>
          <w:sz w:val="24"/>
        </w:rPr>
        <w:t>(Chapters 9 &amp; 10)</w:t>
      </w:r>
    </w:p>
    <w:p w14:paraId="09386226" w14:textId="77777777" w:rsidR="00D71BBE" w:rsidRPr="00D625D2" w:rsidRDefault="00D71BBE" w:rsidP="00D71BBE">
      <w:pPr>
        <w:spacing w:after="0"/>
        <w:rPr>
          <w:rFonts w:ascii="Times New Roman" w:hAnsi="Times New Roman" w:cs="Times New Roman"/>
          <w:szCs w:val="24"/>
        </w:rPr>
      </w:pPr>
      <w:r w:rsidRPr="00D625D2">
        <w:rPr>
          <w:rFonts w:ascii="Times New Roman" w:hAnsi="Times New Roman" w:cs="Times New Roman"/>
          <w:szCs w:val="24"/>
        </w:rPr>
        <w:t>Every cited source</w:t>
      </w:r>
      <w:r>
        <w:rPr>
          <w:rFonts w:ascii="Times New Roman" w:hAnsi="Times New Roman" w:cs="Times New Roman"/>
          <w:szCs w:val="24"/>
        </w:rPr>
        <w:t xml:space="preserve"> in the paper</w:t>
      </w:r>
      <w:r w:rsidRPr="00D625D2">
        <w:rPr>
          <w:rFonts w:ascii="Times New Roman" w:hAnsi="Times New Roman" w:cs="Times New Roman"/>
          <w:szCs w:val="24"/>
        </w:rPr>
        <w:t xml:space="preserve"> must appear in the reference list. </w:t>
      </w:r>
    </w:p>
    <w:p w14:paraId="531A043A" w14:textId="77777777" w:rsidR="00D71BBE" w:rsidRPr="002651BB" w:rsidRDefault="00D71BBE" w:rsidP="00D71BBE">
      <w:pPr>
        <w:pStyle w:val="ListParagraph"/>
        <w:numPr>
          <w:ilvl w:val="0"/>
          <w:numId w:val="12"/>
        </w:numPr>
        <w:spacing w:after="0"/>
        <w:rPr>
          <w:rFonts w:ascii="Times New Roman" w:hAnsi="Times New Roman" w:cs="Times New Roman"/>
          <w:b/>
          <w:szCs w:val="24"/>
        </w:rPr>
      </w:pPr>
      <w:r w:rsidRPr="002651BB">
        <w:rPr>
          <w:rFonts w:ascii="Times New Roman" w:hAnsi="Times New Roman" w:cs="Times New Roman"/>
          <w:szCs w:val="24"/>
        </w:rPr>
        <w:t xml:space="preserve">Label </w:t>
      </w:r>
      <w:r w:rsidRPr="002651BB">
        <w:rPr>
          <w:rFonts w:ascii="Times New Roman" w:hAnsi="Times New Roman" w:cs="Times New Roman"/>
          <w:b/>
          <w:szCs w:val="24"/>
        </w:rPr>
        <w:t>References</w:t>
      </w:r>
      <w:r w:rsidRPr="002651BB">
        <w:rPr>
          <w:rFonts w:ascii="Times New Roman" w:hAnsi="Times New Roman" w:cs="Times New Roman"/>
          <w:szCs w:val="24"/>
        </w:rPr>
        <w:t xml:space="preserve"> at the top of a </w:t>
      </w:r>
      <w:r w:rsidRPr="002651BB">
        <w:rPr>
          <w:rFonts w:ascii="Times New Roman" w:hAnsi="Times New Roman" w:cs="Times New Roman"/>
          <w:b/>
          <w:bCs/>
          <w:szCs w:val="24"/>
        </w:rPr>
        <w:t>new</w:t>
      </w:r>
      <w:r w:rsidRPr="002651BB">
        <w:rPr>
          <w:rFonts w:ascii="Times New Roman" w:hAnsi="Times New Roman" w:cs="Times New Roman"/>
          <w:szCs w:val="24"/>
        </w:rPr>
        <w:t xml:space="preserve"> page, centered, and bolded (9.43).</w:t>
      </w:r>
    </w:p>
    <w:p w14:paraId="2820F64B" w14:textId="77777777" w:rsidR="00D71BBE" w:rsidRPr="00F54F5C" w:rsidRDefault="00D71BBE" w:rsidP="00D71BBE">
      <w:pPr>
        <w:pStyle w:val="ListParagraph"/>
        <w:numPr>
          <w:ilvl w:val="0"/>
          <w:numId w:val="12"/>
        </w:numPr>
        <w:spacing w:after="0"/>
        <w:rPr>
          <w:rFonts w:ascii="Times New Roman" w:hAnsi="Times New Roman" w:cs="Times New Roman"/>
          <w:b/>
          <w:szCs w:val="24"/>
        </w:rPr>
      </w:pPr>
      <w:r w:rsidRPr="002651BB">
        <w:rPr>
          <w:rFonts w:ascii="Times New Roman" w:hAnsi="Times New Roman" w:cs="Times New Roman"/>
          <w:szCs w:val="24"/>
        </w:rPr>
        <w:t>List all references alphabetically, double spaced, in hanging indent format (see Figure 2; 9.43-9.49).</w:t>
      </w:r>
    </w:p>
    <w:p w14:paraId="13957131" w14:textId="4530F31A" w:rsidR="00D71BBE" w:rsidRPr="002651BB" w:rsidRDefault="00D71BBE" w:rsidP="00D71BBE">
      <w:pPr>
        <w:pStyle w:val="ListParagraph"/>
        <w:numPr>
          <w:ilvl w:val="0"/>
          <w:numId w:val="12"/>
        </w:numPr>
        <w:spacing w:after="0"/>
        <w:rPr>
          <w:rFonts w:ascii="Times New Roman" w:hAnsi="Times New Roman" w:cs="Times New Roman"/>
          <w:b/>
          <w:szCs w:val="24"/>
        </w:rPr>
      </w:pPr>
      <w:r>
        <w:rPr>
          <w:rFonts w:ascii="Times New Roman" w:hAnsi="Times New Roman" w:cs="Times New Roman"/>
          <w:szCs w:val="24"/>
        </w:rPr>
        <w:t>List all authors of the source;</w:t>
      </w:r>
      <w:r w:rsidR="00A01D2F">
        <w:rPr>
          <w:rFonts w:ascii="Times New Roman" w:hAnsi="Times New Roman" w:cs="Times New Roman"/>
          <w:szCs w:val="24"/>
        </w:rPr>
        <w:t xml:space="preserve"> include</w:t>
      </w:r>
      <w:r>
        <w:rPr>
          <w:rFonts w:ascii="Times New Roman" w:hAnsi="Times New Roman" w:cs="Times New Roman"/>
          <w:szCs w:val="24"/>
        </w:rPr>
        <w:t xml:space="preserve"> up to 20 authors</w:t>
      </w:r>
      <w:r w:rsidR="00A01D2F">
        <w:rPr>
          <w:rFonts w:ascii="Times New Roman" w:hAnsi="Times New Roman" w:cs="Times New Roman"/>
          <w:szCs w:val="24"/>
        </w:rPr>
        <w:t>.</w:t>
      </w:r>
      <w:r>
        <w:rPr>
          <w:rFonts w:ascii="Times New Roman" w:hAnsi="Times New Roman" w:cs="Times New Roman"/>
          <w:szCs w:val="24"/>
        </w:rPr>
        <w:t xml:space="preserve"> </w:t>
      </w:r>
      <w:r w:rsidR="00A01D2F">
        <w:rPr>
          <w:rFonts w:ascii="Times New Roman" w:hAnsi="Times New Roman" w:cs="Times New Roman"/>
          <w:szCs w:val="24"/>
        </w:rPr>
        <w:t>Use</w:t>
      </w:r>
      <w:r>
        <w:rPr>
          <w:rFonts w:ascii="Times New Roman" w:hAnsi="Times New Roman" w:cs="Times New Roman"/>
          <w:szCs w:val="24"/>
        </w:rPr>
        <w:t xml:space="preserve"> an ellipsis</w:t>
      </w:r>
      <w:r w:rsidR="00A01D2F">
        <w:rPr>
          <w:rFonts w:ascii="Times New Roman" w:hAnsi="Times New Roman" w:cs="Times New Roman"/>
          <w:szCs w:val="24"/>
        </w:rPr>
        <w:t xml:space="preserve"> after author 19</w:t>
      </w:r>
      <w:r>
        <w:rPr>
          <w:rFonts w:ascii="Times New Roman" w:hAnsi="Times New Roman" w:cs="Times New Roman"/>
          <w:szCs w:val="24"/>
        </w:rPr>
        <w:t xml:space="preserve"> to omit names until the last author (9.8). </w:t>
      </w:r>
    </w:p>
    <w:p w14:paraId="67242563" w14:textId="77777777" w:rsidR="00D71BBE" w:rsidRPr="002651BB" w:rsidRDefault="00D71BBE" w:rsidP="00D71BBE">
      <w:pPr>
        <w:spacing w:after="0"/>
        <w:ind w:left="1440"/>
        <w:rPr>
          <w:rFonts w:ascii="Times New Roman" w:hAnsi="Times New Roman" w:cs="Times New Roman"/>
          <w:sz w:val="20"/>
          <w:szCs w:val="24"/>
        </w:rPr>
      </w:pPr>
      <w:r w:rsidRPr="00060D6E">
        <w:rPr>
          <w:rFonts w:ascii="Arial" w:hAnsi="Arial" w:cs="Arial"/>
          <w:b/>
          <w:bCs/>
          <w:sz w:val="20"/>
          <w:szCs w:val="24"/>
        </w:rPr>
        <w:t>NOTE</w:t>
      </w:r>
      <w:r w:rsidRPr="002651BB">
        <w:rPr>
          <w:rFonts w:ascii="Times New Roman" w:hAnsi="Times New Roman" w:cs="Times New Roman"/>
          <w:sz w:val="20"/>
          <w:szCs w:val="24"/>
        </w:rPr>
        <w:t xml:space="preserve">: </w:t>
      </w:r>
      <w:r>
        <w:rPr>
          <w:rFonts w:ascii="Times New Roman" w:hAnsi="Times New Roman" w:cs="Times New Roman"/>
          <w:sz w:val="20"/>
          <w:szCs w:val="24"/>
        </w:rPr>
        <w:t>References</w:t>
      </w:r>
      <w:r w:rsidRPr="002651BB">
        <w:rPr>
          <w:rFonts w:ascii="Times New Roman" w:hAnsi="Times New Roman" w:cs="Times New Roman"/>
          <w:sz w:val="20"/>
          <w:szCs w:val="24"/>
        </w:rPr>
        <w:t xml:space="preserve"> without recoverable sources (personal communications: classroom lectures, e-mails, etc.) should not </w:t>
      </w:r>
      <w:r>
        <w:rPr>
          <w:rFonts w:ascii="Times New Roman" w:hAnsi="Times New Roman" w:cs="Times New Roman"/>
          <w:sz w:val="20"/>
          <w:szCs w:val="24"/>
        </w:rPr>
        <w:t xml:space="preserve">be </w:t>
      </w:r>
      <w:r w:rsidRPr="002651BB">
        <w:rPr>
          <w:rFonts w:ascii="Times New Roman" w:hAnsi="Times New Roman" w:cs="Times New Roman"/>
          <w:sz w:val="20"/>
          <w:szCs w:val="24"/>
        </w:rPr>
        <w:t xml:space="preserve">included in reference list (9.37). </w:t>
      </w:r>
    </w:p>
    <w:p w14:paraId="70BB36D5" w14:textId="77777777" w:rsidR="00D71BBE" w:rsidRPr="00AE061D" w:rsidRDefault="00D71BBE" w:rsidP="00D71BBE">
      <w:pPr>
        <w:pStyle w:val="ListParagraph"/>
        <w:numPr>
          <w:ilvl w:val="0"/>
          <w:numId w:val="14"/>
        </w:numPr>
        <w:spacing w:after="0"/>
        <w:rPr>
          <w:rFonts w:ascii="Times New Roman" w:hAnsi="Times New Roman" w:cs="Times New Roman"/>
          <w:b/>
        </w:rPr>
      </w:pPr>
      <w:r w:rsidRPr="00DA4C60">
        <w:rPr>
          <w:rFonts w:ascii="Franklin Gothic Demi Cond" w:hAnsi="Franklin Gothic Demi Cond" w:cs="Arial"/>
          <w:sz w:val="24"/>
        </w:rPr>
        <w:t>Online identifiers</w:t>
      </w:r>
      <w:r w:rsidRPr="00DA4C60">
        <w:rPr>
          <w:rFonts w:ascii="Arial" w:hAnsi="Arial" w:cs="Arial"/>
          <w:b/>
          <w:sz w:val="24"/>
        </w:rPr>
        <w:t xml:space="preserve"> </w:t>
      </w:r>
      <w:r>
        <w:rPr>
          <w:rFonts w:ascii="Times New Roman" w:hAnsi="Times New Roman" w:cs="Times New Roman"/>
          <w:bCs/>
        </w:rPr>
        <w:t>are necessary for any online source (9.35).</w:t>
      </w:r>
    </w:p>
    <w:p w14:paraId="59336A7C" w14:textId="77777777" w:rsidR="00D71BBE" w:rsidRDefault="00D71BBE" w:rsidP="00D71BBE">
      <w:pPr>
        <w:spacing w:after="0"/>
        <w:ind w:left="720" w:firstLine="720"/>
        <w:rPr>
          <w:rFonts w:ascii="Times New Roman" w:hAnsi="Times New Roman" w:cs="Times New Roman"/>
          <w:bCs/>
        </w:rPr>
      </w:pPr>
      <w:r>
        <w:rPr>
          <w:rFonts w:ascii="Times New Roman" w:hAnsi="Times New Roman" w:cs="Times New Roman"/>
          <w:bCs/>
        </w:rPr>
        <w:t xml:space="preserve">DOIs: </w:t>
      </w:r>
      <w:r w:rsidRPr="00D82545">
        <w:rPr>
          <w:rFonts w:ascii="Times New Roman" w:hAnsi="Times New Roman" w:cs="Times New Roman"/>
          <w:bCs/>
          <w:color w:val="4472C4" w:themeColor="accent1"/>
          <w:u w:val="single"/>
        </w:rPr>
        <w:t>https://doi.org/xxxxx</w:t>
      </w:r>
    </w:p>
    <w:p w14:paraId="24890079" w14:textId="77777777" w:rsidR="00D71BBE" w:rsidRPr="00AE061D" w:rsidRDefault="00D71BBE" w:rsidP="00D71BBE">
      <w:pPr>
        <w:spacing w:after="0"/>
        <w:ind w:left="720" w:firstLine="720"/>
        <w:rPr>
          <w:rFonts w:ascii="Times New Roman" w:hAnsi="Times New Roman" w:cs="Times New Roman"/>
          <w:bCs/>
        </w:rPr>
      </w:pPr>
      <w:r>
        <w:rPr>
          <w:rFonts w:ascii="Times New Roman" w:hAnsi="Times New Roman" w:cs="Times New Roman"/>
          <w:bCs/>
        </w:rPr>
        <w:t xml:space="preserve">URLs: </w:t>
      </w:r>
      <w:r w:rsidRPr="00D82545">
        <w:rPr>
          <w:rFonts w:ascii="Times New Roman" w:hAnsi="Times New Roman" w:cs="Times New Roman"/>
          <w:bCs/>
          <w:color w:val="4472C4" w:themeColor="accent1"/>
          <w:u w:val="single"/>
        </w:rPr>
        <w:t>https://</w:t>
      </w:r>
      <w:r>
        <w:rPr>
          <w:rFonts w:ascii="Times New Roman" w:hAnsi="Times New Roman" w:cs="Times New Roman"/>
          <w:bCs/>
          <w:color w:val="4472C4" w:themeColor="accent1"/>
          <w:u w:val="single"/>
        </w:rPr>
        <w:t>xxxxx</w:t>
      </w:r>
      <w:r w:rsidRPr="00D82545">
        <w:rPr>
          <w:rFonts w:ascii="Times New Roman" w:hAnsi="Times New Roman" w:cs="Times New Roman"/>
          <w:bCs/>
          <w:color w:val="4472C4" w:themeColor="accent1"/>
        </w:rPr>
        <w:t xml:space="preserve">  </w:t>
      </w:r>
    </w:p>
    <w:p w14:paraId="36E3EB3D" w14:textId="77777777" w:rsidR="00D71BBE" w:rsidRPr="00185B41" w:rsidRDefault="00D71BBE" w:rsidP="00D71BBE">
      <w:pPr>
        <w:spacing w:after="60"/>
        <w:rPr>
          <w:rFonts w:ascii="Times New Roman" w:hAnsi="Times New Roman" w:cs="Times New Roman"/>
          <w:bCs/>
          <w:sz w:val="20"/>
          <w:szCs w:val="20"/>
        </w:rPr>
      </w:pPr>
      <w:r>
        <w:rPr>
          <w:rFonts w:ascii="Times New Roman" w:hAnsi="Times New Roman" w:cs="Times New Roman"/>
          <w:b/>
        </w:rPr>
        <w:tab/>
      </w:r>
      <w:r>
        <w:rPr>
          <w:rFonts w:ascii="Times New Roman" w:hAnsi="Times New Roman" w:cs="Times New Roman"/>
          <w:b/>
        </w:rPr>
        <w:tab/>
        <w:t xml:space="preserve">       </w:t>
      </w:r>
      <w:r w:rsidRPr="003D6804">
        <w:rPr>
          <w:rFonts w:ascii="Bahnschrift SemiCondensed" w:hAnsi="Bahnschrift SemiCondensed" w:cs="Times New Roman"/>
          <w:b/>
          <w:sz w:val="20"/>
          <w:szCs w:val="20"/>
        </w:rPr>
        <w:t>NOTE</w:t>
      </w:r>
      <w:r w:rsidRPr="002C5D12">
        <w:rPr>
          <w:rFonts w:ascii="Times New Roman" w:hAnsi="Times New Roman" w:cs="Times New Roman"/>
          <w:bCs/>
          <w:i/>
          <w:iCs/>
          <w:sz w:val="20"/>
          <w:szCs w:val="20"/>
        </w:rPr>
        <w:t>:</w:t>
      </w:r>
      <w:r w:rsidRPr="002C5D12">
        <w:rPr>
          <w:rFonts w:ascii="Times New Roman" w:hAnsi="Times New Roman" w:cs="Times New Roman"/>
          <w:bCs/>
          <w:sz w:val="20"/>
          <w:szCs w:val="20"/>
        </w:rPr>
        <w:t xml:space="preserve"> Do not add a period after the DOI or URL.</w:t>
      </w:r>
    </w:p>
    <w:p w14:paraId="60C44F5C" w14:textId="77777777" w:rsidR="00D71BBE" w:rsidRPr="00DA4C60" w:rsidRDefault="00D71BBE" w:rsidP="00D71BBE">
      <w:pPr>
        <w:spacing w:before="120" w:after="0"/>
        <w:rPr>
          <w:rFonts w:ascii="Franklin Gothic Demi Cond" w:hAnsi="Franklin Gothic Demi Cond" w:cs="Arial"/>
          <w:sz w:val="32"/>
          <w:szCs w:val="30"/>
        </w:rPr>
      </w:pPr>
      <w:r w:rsidRPr="00DA4C60">
        <w:rPr>
          <w:rFonts w:ascii="Franklin Gothic Demi Cond" w:hAnsi="Franklin Gothic Demi Cond" w:cs="Arial"/>
          <w:noProof/>
          <w:sz w:val="32"/>
          <w:szCs w:val="30"/>
        </w:rPr>
        <mc:AlternateContent>
          <mc:Choice Requires="wps">
            <w:drawing>
              <wp:anchor distT="0" distB="0" distL="114300" distR="114300" simplePos="0" relativeHeight="251664384" behindDoc="1" locked="0" layoutInCell="1" allowOverlap="1" wp14:anchorId="2BC362D9" wp14:editId="01B3E485">
                <wp:simplePos x="0" y="0"/>
                <wp:positionH relativeFrom="margin">
                  <wp:posOffset>4105939</wp:posOffset>
                </wp:positionH>
                <wp:positionV relativeFrom="paragraph">
                  <wp:posOffset>168600</wp:posOffset>
                </wp:positionV>
                <wp:extent cx="2209800" cy="142875"/>
                <wp:effectExtent l="0" t="0" r="0" b="9525"/>
                <wp:wrapTight wrapText="bothSides">
                  <wp:wrapPolygon edited="0">
                    <wp:start x="0" y="0"/>
                    <wp:lineTo x="0" y="20160"/>
                    <wp:lineTo x="21414" y="20160"/>
                    <wp:lineTo x="2141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209800" cy="142875"/>
                        </a:xfrm>
                        <a:prstGeom prst="rect">
                          <a:avLst/>
                        </a:prstGeom>
                        <a:solidFill>
                          <a:prstClr val="white"/>
                        </a:solidFill>
                        <a:ln>
                          <a:noFill/>
                        </a:ln>
                      </wps:spPr>
                      <wps:txbx>
                        <w:txbxContent>
                          <w:p w14:paraId="48C44E93" w14:textId="12FCFB23" w:rsidR="00D71BBE" w:rsidRPr="00DA4C60" w:rsidRDefault="00D71BBE" w:rsidP="00D71BBE">
                            <w:pPr>
                              <w:pStyle w:val="Caption"/>
                              <w:jc w:val="center"/>
                              <w:rPr>
                                <w:rFonts w:ascii="Franklin Gothic Demi Cond" w:eastAsia="Times New Roman" w:hAnsi="Franklin Gothic Demi Cond" w:cs="Arial"/>
                                <w:b/>
                                <w:i w:val="0"/>
                                <w:noProof/>
                                <w:color w:val="auto"/>
                                <w:sz w:val="32"/>
                                <w:szCs w:val="24"/>
                                <w:lang w:eastAsia="zh-CN"/>
                              </w:rPr>
                            </w:pPr>
                            <w:r w:rsidRPr="00DA4C60">
                              <w:rPr>
                                <w:rFonts w:ascii="Franklin Gothic Demi Cond" w:hAnsi="Franklin Gothic Demi Cond" w:cs="Arial"/>
                                <w:i w:val="0"/>
                                <w:color w:val="auto"/>
                                <w:szCs w:val="16"/>
                              </w:rPr>
                              <w:t xml:space="preserve">Figure </w:t>
                            </w:r>
                            <w:r w:rsidRPr="00DA4C60">
                              <w:rPr>
                                <w:rFonts w:ascii="Franklin Gothic Demi Cond" w:hAnsi="Franklin Gothic Demi Cond" w:cs="Arial"/>
                                <w:i w:val="0"/>
                                <w:color w:val="auto"/>
                                <w:szCs w:val="16"/>
                              </w:rPr>
                              <w:fldChar w:fldCharType="begin"/>
                            </w:r>
                            <w:r w:rsidRPr="00DA4C60">
                              <w:rPr>
                                <w:rFonts w:ascii="Franklin Gothic Demi Cond" w:hAnsi="Franklin Gothic Demi Cond" w:cs="Arial"/>
                                <w:i w:val="0"/>
                                <w:color w:val="auto"/>
                                <w:szCs w:val="16"/>
                              </w:rPr>
                              <w:instrText xml:space="preserve"> SEQ Figure \* ARABIC </w:instrText>
                            </w:r>
                            <w:r w:rsidRPr="00DA4C60">
                              <w:rPr>
                                <w:rFonts w:ascii="Franklin Gothic Demi Cond" w:hAnsi="Franklin Gothic Demi Cond" w:cs="Arial"/>
                                <w:i w:val="0"/>
                                <w:color w:val="auto"/>
                                <w:szCs w:val="16"/>
                              </w:rPr>
                              <w:fldChar w:fldCharType="separate"/>
                            </w:r>
                            <w:r w:rsidR="00E1073F">
                              <w:rPr>
                                <w:rFonts w:ascii="Franklin Gothic Demi Cond" w:hAnsi="Franklin Gothic Demi Cond" w:cs="Arial"/>
                                <w:i w:val="0"/>
                                <w:noProof/>
                                <w:color w:val="auto"/>
                                <w:szCs w:val="16"/>
                              </w:rPr>
                              <w:t>2</w:t>
                            </w:r>
                            <w:r w:rsidRPr="00DA4C60">
                              <w:rPr>
                                <w:rFonts w:ascii="Franklin Gothic Demi Cond" w:hAnsi="Franklin Gothic Demi Cond" w:cs="Arial"/>
                                <w:i w:val="0"/>
                                <w:color w:val="auto"/>
                                <w:szCs w:val="16"/>
                              </w:rPr>
                              <w:fldChar w:fldCharType="end"/>
                            </w:r>
                            <w:r w:rsidRPr="00DA4C60">
                              <w:rPr>
                                <w:rFonts w:ascii="Franklin Gothic Demi Cond" w:hAnsi="Franklin Gothic Demi Cond" w:cs="Arial"/>
                                <w:i w:val="0"/>
                                <w:color w:val="auto"/>
                                <w:szCs w:val="16"/>
                              </w:rPr>
                              <w:t>: References page example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C362D9" id="Text Box 6" o:spid="_x0000_s1029" type="#_x0000_t202" style="position:absolute;margin-left:323.3pt;margin-top:13.3pt;width:174pt;height:11.25pt;z-index:-251652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" stroked="f">
                <v:textbox inset="0,0,0,0">
                  <w:txbxContent>
                    <w:p w14:paraId="48C44E93" w14:textId="12FCFB23" w:rsidR="00D71BBE" w:rsidRPr="00DA4C60" w:rsidRDefault="00D71BBE" w:rsidP="00D71BBE">
                      <w:pPr>
                        <w:pStyle w:val="Caption"/>
                        <w:jc w:val="center"/>
                        <w:rPr>
                          <w:rFonts w:ascii="Franklin Gothic Demi Cond" w:eastAsia="Times New Roman" w:hAnsi="Franklin Gothic Demi Cond" w:cs="Arial"/>
                          <w:b/>
                          <w:i w:val="0"/>
                          <w:noProof/>
                          <w:color w:val="auto"/>
                          <w:sz w:val="32"/>
                          <w:szCs w:val="24"/>
                          <w:lang w:eastAsia="zh-CN"/>
                        </w:rPr>
                      </w:pPr>
                      <w:r w:rsidRPr="00DA4C60">
                        <w:rPr>
                          <w:rFonts w:ascii="Franklin Gothic Demi Cond" w:hAnsi="Franklin Gothic Demi Cond" w:cs="Arial"/>
                          <w:i w:val="0"/>
                          <w:color w:val="auto"/>
                          <w:szCs w:val="16"/>
                        </w:rPr>
                        <w:t xml:space="preserve">Figure </w:t>
                      </w:r>
                      <w:r w:rsidRPr="00DA4C60">
                        <w:rPr>
                          <w:rFonts w:ascii="Franklin Gothic Demi Cond" w:hAnsi="Franklin Gothic Demi Cond" w:cs="Arial"/>
                          <w:i w:val="0"/>
                          <w:color w:val="auto"/>
                          <w:szCs w:val="16"/>
                        </w:rPr>
                        <w:fldChar w:fldCharType="begin"/>
                      </w:r>
                      <w:r w:rsidRPr="00DA4C60">
                        <w:rPr>
                          <w:rFonts w:ascii="Franklin Gothic Demi Cond" w:hAnsi="Franklin Gothic Demi Cond" w:cs="Arial"/>
                          <w:i w:val="0"/>
                          <w:color w:val="auto"/>
                          <w:szCs w:val="16"/>
                        </w:rPr>
                        <w:instrText xml:space="preserve"> SEQ Figure \* ARABIC </w:instrText>
                      </w:r>
                      <w:r w:rsidRPr="00DA4C60">
                        <w:rPr>
                          <w:rFonts w:ascii="Franklin Gothic Demi Cond" w:hAnsi="Franklin Gothic Demi Cond" w:cs="Arial"/>
                          <w:i w:val="0"/>
                          <w:color w:val="auto"/>
                          <w:szCs w:val="16"/>
                        </w:rPr>
                        <w:fldChar w:fldCharType="separate"/>
                      </w:r>
                      <w:r w:rsidR="00E1073F">
                        <w:rPr>
                          <w:rFonts w:ascii="Franklin Gothic Demi Cond" w:hAnsi="Franklin Gothic Demi Cond" w:cs="Arial"/>
                          <w:i w:val="0"/>
                          <w:noProof/>
                          <w:color w:val="auto"/>
                          <w:szCs w:val="16"/>
                        </w:rPr>
                        <w:t>2</w:t>
                      </w:r>
                      <w:r w:rsidRPr="00DA4C60">
                        <w:rPr>
                          <w:rFonts w:ascii="Franklin Gothic Demi Cond" w:hAnsi="Franklin Gothic Demi Cond" w:cs="Arial"/>
                          <w:i w:val="0"/>
                          <w:color w:val="auto"/>
                          <w:szCs w:val="16"/>
                        </w:rPr>
                        <w:fldChar w:fldCharType="end"/>
                      </w:r>
                      <w:r w:rsidRPr="00DA4C60">
                        <w:rPr>
                          <w:rFonts w:ascii="Franklin Gothic Demi Cond" w:hAnsi="Franklin Gothic Demi Cond" w:cs="Arial"/>
                          <w:i w:val="0"/>
                          <w:color w:val="auto"/>
                          <w:szCs w:val="16"/>
                        </w:rPr>
                        <w:t>: References page example</w:t>
                      </w:r>
                    </w:p>
                  </w:txbxContent>
                </v:textbox>
                <w10:wrap type="tight" anchorx="margin"/>
              </v:shape>
            </w:pict>
          </mc:Fallback>
        </mc:AlternateContent>
      </w:r>
      <w:r w:rsidRPr="00DA4C60">
        <w:rPr>
          <w:rFonts w:ascii="Franklin Gothic Demi Cond" w:hAnsi="Franklin Gothic Demi Cond" w:cs="Arial"/>
          <w:sz w:val="32"/>
          <w:szCs w:val="30"/>
        </w:rPr>
        <w:t>COMMON REFERENCE ENTRIES</w:t>
      </w:r>
    </w:p>
    <w:p w14:paraId="66257235" w14:textId="77777777" w:rsidR="00D71BBE" w:rsidRDefault="00D71BBE" w:rsidP="00D71BBE">
      <w:pPr>
        <w:spacing w:before="120" w:after="0"/>
        <w:rPr>
          <w:rFonts w:ascii="Times New Roman" w:hAnsi="Times New Roman" w:cs="Times New Roman"/>
        </w:rPr>
      </w:pPr>
      <w:r w:rsidRPr="00DA4C60">
        <w:rPr>
          <w:rFonts w:ascii="Franklin Gothic Demi Cond" w:hAnsi="Franklin Gothic Demi Cond" w:cs="Arial"/>
          <w:sz w:val="26"/>
          <w:szCs w:val="26"/>
        </w:rPr>
        <w:t>Online Journal Articles</w:t>
      </w:r>
      <w:r w:rsidRPr="00DA4C60">
        <w:rPr>
          <w:rFonts w:ascii="Times New Roman" w:hAnsi="Times New Roman" w:cs="Times New Roman"/>
          <w:sz w:val="28"/>
        </w:rPr>
        <w:t xml:space="preserve"> </w:t>
      </w:r>
      <w:r>
        <w:rPr>
          <w:rFonts w:ascii="Times New Roman" w:hAnsi="Times New Roman" w:cs="Times New Roman"/>
        </w:rPr>
        <w:t>(10.1)</w:t>
      </w:r>
    </w:p>
    <w:p w14:paraId="459B49C6" w14:textId="77777777" w:rsidR="00D71BBE" w:rsidRDefault="00D71BBE" w:rsidP="00D71BBE">
      <w:pPr>
        <w:pStyle w:val="ListParagraph"/>
        <w:numPr>
          <w:ilvl w:val="0"/>
          <w:numId w:val="13"/>
        </w:numPr>
        <w:spacing w:after="0"/>
        <w:rPr>
          <w:rFonts w:ascii="Times New Roman" w:hAnsi="Times New Roman" w:cs="Times New Roman"/>
        </w:rPr>
      </w:pPr>
      <w:r w:rsidRPr="006A18F7">
        <w:rPr>
          <w:rFonts w:ascii="Times New Roman" w:hAnsi="Times New Roman" w:cs="Times New Roman"/>
        </w:rPr>
        <w:t xml:space="preserve">Article titles are </w:t>
      </w:r>
      <w:r w:rsidRPr="00D82545">
        <w:rPr>
          <w:rFonts w:ascii="Times New Roman" w:hAnsi="Times New Roman" w:cs="Times New Roman"/>
          <w:u w:val="single"/>
        </w:rPr>
        <w:t>not</w:t>
      </w:r>
      <w:r w:rsidRPr="006A18F7">
        <w:rPr>
          <w:rFonts w:ascii="Times New Roman" w:hAnsi="Times New Roman" w:cs="Times New Roman"/>
        </w:rPr>
        <w:t xml:space="preserve"> italicized</w:t>
      </w:r>
      <w:r>
        <w:rPr>
          <w:rFonts w:ascii="Times New Roman" w:hAnsi="Times New Roman" w:cs="Times New Roman"/>
        </w:rPr>
        <w:t xml:space="preserve"> or</w:t>
      </w:r>
      <w:r w:rsidRPr="006A18F7">
        <w:rPr>
          <w:rFonts w:ascii="Times New Roman" w:hAnsi="Times New Roman" w:cs="Times New Roman"/>
        </w:rPr>
        <w:t xml:space="preserve"> underlined, </w:t>
      </w:r>
      <w:r>
        <w:rPr>
          <w:rFonts w:ascii="Times New Roman" w:hAnsi="Times New Roman" w:cs="Times New Roman"/>
        </w:rPr>
        <w:t>nor</w:t>
      </w:r>
      <w:r w:rsidRPr="006A18F7">
        <w:rPr>
          <w:rFonts w:ascii="Times New Roman" w:hAnsi="Times New Roman" w:cs="Times New Roman"/>
        </w:rPr>
        <w:t xml:space="preserve"> placed in quotes; capitalize only the first word, </w:t>
      </w:r>
      <w:r>
        <w:rPr>
          <w:rFonts w:ascii="Times New Roman" w:hAnsi="Times New Roman" w:cs="Times New Roman"/>
        </w:rPr>
        <w:t xml:space="preserve">the </w:t>
      </w:r>
      <w:r w:rsidRPr="006A18F7">
        <w:rPr>
          <w:rFonts w:ascii="Times New Roman" w:hAnsi="Times New Roman" w:cs="Times New Roman"/>
        </w:rPr>
        <w:t xml:space="preserve">first word following a colon, and </w:t>
      </w:r>
      <w:r>
        <w:rPr>
          <w:rFonts w:ascii="Times New Roman" w:hAnsi="Times New Roman" w:cs="Times New Roman"/>
        </w:rPr>
        <w:t xml:space="preserve">the </w:t>
      </w:r>
      <w:r w:rsidRPr="006A18F7">
        <w:rPr>
          <w:rFonts w:ascii="Times New Roman" w:hAnsi="Times New Roman" w:cs="Times New Roman"/>
        </w:rPr>
        <w:t>proper nouns</w:t>
      </w:r>
      <w:r>
        <w:rPr>
          <w:rFonts w:ascii="Times New Roman" w:hAnsi="Times New Roman" w:cs="Times New Roman"/>
        </w:rPr>
        <w:t>.</w:t>
      </w:r>
    </w:p>
    <w:p w14:paraId="716A07B2" w14:textId="032DC163" w:rsidR="00D71BBE" w:rsidRDefault="00D71BBE" w:rsidP="00D71BBE">
      <w:pPr>
        <w:pStyle w:val="ListParagraph"/>
        <w:numPr>
          <w:ilvl w:val="0"/>
          <w:numId w:val="13"/>
        </w:numPr>
        <w:spacing w:after="0"/>
        <w:rPr>
          <w:rFonts w:ascii="Times New Roman" w:hAnsi="Times New Roman" w:cs="Times New Roman"/>
        </w:rPr>
      </w:pPr>
      <w:r>
        <w:rPr>
          <w:rFonts w:ascii="Times New Roman" w:hAnsi="Times New Roman" w:cs="Times New Roman"/>
        </w:rPr>
        <w:t>Italicize journal names and volume numbers, capitalizing all major words.</w:t>
      </w:r>
    </w:p>
    <w:p w14:paraId="0D60AEE9" w14:textId="77777777" w:rsidR="009531A8" w:rsidRDefault="009531A8" w:rsidP="009531A8">
      <w:pPr>
        <w:pStyle w:val="ListParagraph"/>
        <w:spacing w:after="0"/>
        <w:rPr>
          <w:rFonts w:ascii="Times New Roman" w:hAnsi="Times New Roman" w:cs="Times New Roman"/>
        </w:rPr>
      </w:pPr>
    </w:p>
    <w:p w14:paraId="64BE7D1B" w14:textId="77777777" w:rsidR="00D71BBE" w:rsidRPr="00060D6E" w:rsidRDefault="00D71BBE" w:rsidP="00D71BBE">
      <w:pPr>
        <w:spacing w:before="60" w:after="60"/>
        <w:ind w:left="360"/>
        <w:rPr>
          <w:rFonts w:ascii="Times New Roman" w:hAnsi="Times New Roman" w:cs="Times New Roman"/>
          <w:color w:val="4472C4" w:themeColor="accent1"/>
          <w:sz w:val="24"/>
        </w:rPr>
      </w:pPr>
      <w:r w:rsidRPr="004E52BB">
        <w:rPr>
          <w:rFonts w:ascii="Times New Roman" w:hAnsi="Times New Roman" w:cs="Times New Roman"/>
        </w:rPr>
        <w:tab/>
      </w:r>
      <w:r w:rsidRPr="00060D6E">
        <w:rPr>
          <w:rFonts w:ascii="Times New Roman" w:hAnsi="Times New Roman" w:cs="Times New Roman"/>
          <w:szCs w:val="20"/>
        </w:rPr>
        <w:t xml:space="preserve">Author(s). (Date). Title of article. </w:t>
      </w:r>
      <w:r w:rsidRPr="00060D6E">
        <w:rPr>
          <w:rFonts w:ascii="Times New Roman" w:hAnsi="Times New Roman" w:cs="Times New Roman"/>
          <w:i/>
          <w:iCs/>
          <w:szCs w:val="20"/>
        </w:rPr>
        <w:t xml:space="preserve">Journal Title, volume </w:t>
      </w:r>
      <w:proofErr w:type="gramStart"/>
      <w:r w:rsidRPr="00060D6E">
        <w:rPr>
          <w:rFonts w:ascii="Times New Roman" w:hAnsi="Times New Roman" w:cs="Times New Roman"/>
          <w:i/>
          <w:iCs/>
          <w:szCs w:val="20"/>
        </w:rPr>
        <w:t>#</w:t>
      </w:r>
      <w:r w:rsidRPr="00060D6E">
        <w:rPr>
          <w:rFonts w:ascii="Times New Roman" w:hAnsi="Times New Roman" w:cs="Times New Roman"/>
          <w:szCs w:val="20"/>
        </w:rPr>
        <w:t>(</w:t>
      </w:r>
      <w:proofErr w:type="gramEnd"/>
      <w:r w:rsidRPr="00060D6E">
        <w:rPr>
          <w:rFonts w:ascii="Times New Roman" w:hAnsi="Times New Roman" w:cs="Times New Roman"/>
          <w:szCs w:val="20"/>
        </w:rPr>
        <w:t xml:space="preserve">issue #), page range. </w:t>
      </w:r>
      <w:r w:rsidRPr="00060D6E">
        <w:rPr>
          <w:rFonts w:ascii="Times New Roman" w:hAnsi="Times New Roman" w:cs="Times New Roman"/>
          <w:color w:val="4472C4" w:themeColor="accent1"/>
          <w:szCs w:val="20"/>
          <w:u w:val="single"/>
        </w:rPr>
        <w:t>DOI or URL</w:t>
      </w:r>
    </w:p>
    <w:p w14:paraId="73E0484A" w14:textId="5B2CF2FC" w:rsidR="00D71BBE" w:rsidRPr="00060D6E" w:rsidRDefault="00D71BBE" w:rsidP="00D71BBE">
      <w:pPr>
        <w:spacing w:before="60" w:after="60"/>
        <w:ind w:left="1440" w:hanging="720"/>
        <w:rPr>
          <w:rFonts w:ascii="Times New Roman" w:hAnsi="Times New Roman" w:cs="Times New Roman"/>
          <w:bCs/>
          <w:szCs w:val="20"/>
        </w:rPr>
      </w:pPr>
      <w:r w:rsidRPr="00060D6E">
        <w:rPr>
          <w:rFonts w:ascii="Times New Roman" w:hAnsi="Times New Roman" w:cs="Times New Roman"/>
          <w:bCs/>
          <w:szCs w:val="20"/>
        </w:rPr>
        <w:t>Valentino, V.</w:t>
      </w:r>
      <w:r w:rsidR="000A6A63">
        <w:rPr>
          <w:rFonts w:ascii="Times New Roman" w:hAnsi="Times New Roman" w:cs="Times New Roman"/>
          <w:bCs/>
          <w:szCs w:val="20"/>
        </w:rPr>
        <w:t>,</w:t>
      </w:r>
      <w:r w:rsidRPr="00060D6E">
        <w:rPr>
          <w:rFonts w:ascii="Times New Roman" w:hAnsi="Times New Roman" w:cs="Times New Roman"/>
          <w:bCs/>
          <w:szCs w:val="20"/>
        </w:rPr>
        <w:t xml:space="preserve"> &amp; Leitenberg, P. (2052). Psychometrics of personality measures: A meta-analysis. </w:t>
      </w:r>
      <w:r w:rsidRPr="00060D6E">
        <w:rPr>
          <w:rFonts w:ascii="Times New Roman" w:hAnsi="Times New Roman" w:cs="Times New Roman"/>
          <w:bCs/>
          <w:i/>
          <w:szCs w:val="20"/>
        </w:rPr>
        <w:t>Research</w:t>
      </w:r>
      <w:r>
        <w:rPr>
          <w:rFonts w:ascii="Times New Roman" w:hAnsi="Times New Roman" w:cs="Times New Roman"/>
          <w:bCs/>
          <w:i/>
          <w:szCs w:val="20"/>
        </w:rPr>
        <w:t xml:space="preserve"> </w:t>
      </w:r>
      <w:r w:rsidRPr="00060D6E">
        <w:rPr>
          <w:rFonts w:ascii="Times New Roman" w:hAnsi="Times New Roman" w:cs="Times New Roman"/>
          <w:bCs/>
          <w:i/>
          <w:szCs w:val="20"/>
        </w:rPr>
        <w:t>in Psychological Type</w:t>
      </w:r>
      <w:r w:rsidRPr="00AF6F2D">
        <w:rPr>
          <w:rFonts w:ascii="Times New Roman" w:hAnsi="Times New Roman" w:cs="Times New Roman"/>
          <w:bCs/>
          <w:szCs w:val="20"/>
        </w:rPr>
        <w:t xml:space="preserve">, </w:t>
      </w:r>
      <w:r w:rsidRPr="00060D6E">
        <w:rPr>
          <w:rFonts w:ascii="Times New Roman" w:hAnsi="Times New Roman" w:cs="Times New Roman"/>
          <w:bCs/>
          <w:i/>
          <w:szCs w:val="20"/>
        </w:rPr>
        <w:t>3</w:t>
      </w:r>
      <w:r w:rsidRPr="00060D6E">
        <w:rPr>
          <w:rFonts w:ascii="Times New Roman" w:hAnsi="Times New Roman" w:cs="Times New Roman"/>
          <w:bCs/>
          <w:szCs w:val="20"/>
        </w:rPr>
        <w:t xml:space="preserve">(20), 670-690. </w:t>
      </w:r>
      <w:hyperlink r:id="rId8" w:history="1">
        <w:r w:rsidRPr="00060D6E">
          <w:rPr>
            <w:rStyle w:val="Hyperlink"/>
            <w:rFonts w:ascii="Times New Roman" w:hAnsi="Times New Roman" w:cs="Times New Roman"/>
            <w:bCs/>
            <w:szCs w:val="20"/>
          </w:rPr>
          <w:t>https://doi.org/10.3934/e204e985</w:t>
        </w:r>
      </w:hyperlink>
    </w:p>
    <w:p w14:paraId="7E42327E" w14:textId="601E5483" w:rsidR="00D71BBE" w:rsidRDefault="00D71BBE" w:rsidP="00D71BBE">
      <w:pPr>
        <w:spacing w:before="120" w:after="0"/>
        <w:rPr>
          <w:rFonts w:ascii="Times New Roman" w:hAnsi="Times New Roman" w:cs="Times New Roman"/>
        </w:rPr>
      </w:pPr>
      <w:r w:rsidRPr="00DA4C60">
        <w:rPr>
          <w:rFonts w:ascii="Franklin Gothic Demi Cond" w:hAnsi="Franklin Gothic Demi Cond" w:cs="Arial"/>
          <w:sz w:val="26"/>
          <w:szCs w:val="26"/>
        </w:rPr>
        <w:t>Books</w:t>
      </w:r>
      <w:r w:rsidR="002A6299">
        <w:rPr>
          <w:rFonts w:ascii="Franklin Gothic Demi Cond" w:hAnsi="Franklin Gothic Demi Cond" w:cs="Arial"/>
          <w:sz w:val="26"/>
          <w:szCs w:val="26"/>
        </w:rPr>
        <w:t xml:space="preserve"> </w:t>
      </w:r>
      <w:r>
        <w:rPr>
          <w:rFonts w:ascii="Times New Roman" w:hAnsi="Times New Roman" w:cs="Times New Roman"/>
        </w:rPr>
        <w:t>(10.2)</w:t>
      </w:r>
    </w:p>
    <w:p w14:paraId="4C981677" w14:textId="77777777" w:rsidR="00D71BBE" w:rsidRDefault="00D71BBE" w:rsidP="00D71BBE">
      <w:pPr>
        <w:pStyle w:val="ListParagraph"/>
        <w:numPr>
          <w:ilvl w:val="0"/>
          <w:numId w:val="15"/>
        </w:numPr>
        <w:spacing w:after="0"/>
        <w:rPr>
          <w:rFonts w:ascii="Times New Roman" w:hAnsi="Times New Roman" w:cs="Times New Roman"/>
        </w:rPr>
      </w:pPr>
      <w:r>
        <w:rPr>
          <w:rFonts w:ascii="Times New Roman" w:hAnsi="Times New Roman" w:cs="Times New Roman"/>
        </w:rPr>
        <w:t>Italicize book titles, capitalizing only the first word, first word following a colon, and proper nouns.</w:t>
      </w:r>
    </w:p>
    <w:p w14:paraId="21E7694A" w14:textId="77777777" w:rsidR="00D83CB1" w:rsidRDefault="00D83CB1" w:rsidP="00D83CB1">
      <w:pPr>
        <w:spacing w:before="60" w:after="60"/>
        <w:ind w:left="360"/>
        <w:rPr>
          <w:rFonts w:ascii="Times New Roman" w:hAnsi="Times New Roman" w:cs="Times New Roman"/>
        </w:rPr>
      </w:pPr>
    </w:p>
    <w:p w14:paraId="1FEA8645" w14:textId="7F52ADED" w:rsidR="009531A8" w:rsidRPr="00060D6E" w:rsidRDefault="00D71BBE" w:rsidP="00D83CB1">
      <w:pPr>
        <w:spacing w:before="60" w:after="60"/>
        <w:ind w:left="360"/>
        <w:rPr>
          <w:rFonts w:ascii="Times New Roman" w:hAnsi="Times New Roman" w:cs="Times New Roman"/>
          <w:color w:val="4472C4" w:themeColor="accent1"/>
          <w:szCs w:val="20"/>
          <w:u w:val="single"/>
        </w:rPr>
      </w:pPr>
      <w:r>
        <w:rPr>
          <w:rFonts w:ascii="Times New Roman" w:hAnsi="Times New Roman" w:cs="Times New Roman"/>
        </w:rPr>
        <w:tab/>
      </w:r>
      <w:r w:rsidRPr="00060D6E">
        <w:rPr>
          <w:rFonts w:ascii="Times New Roman" w:hAnsi="Times New Roman" w:cs="Times New Roman"/>
          <w:szCs w:val="20"/>
        </w:rPr>
        <w:t xml:space="preserve">Author(s). (Date). </w:t>
      </w:r>
      <w:r w:rsidRPr="00060D6E">
        <w:rPr>
          <w:rFonts w:ascii="Times New Roman" w:hAnsi="Times New Roman" w:cs="Times New Roman"/>
          <w:i/>
          <w:szCs w:val="20"/>
        </w:rPr>
        <w:t xml:space="preserve">Title of book </w:t>
      </w:r>
      <w:r w:rsidRPr="00060D6E">
        <w:rPr>
          <w:rFonts w:ascii="Times New Roman" w:hAnsi="Times New Roman" w:cs="Times New Roman"/>
          <w:szCs w:val="20"/>
        </w:rPr>
        <w:t xml:space="preserve">(edition). Publisher Name. </w:t>
      </w:r>
      <w:r w:rsidRPr="00060D6E">
        <w:rPr>
          <w:rFonts w:ascii="Times New Roman" w:hAnsi="Times New Roman" w:cs="Times New Roman"/>
          <w:color w:val="4472C4" w:themeColor="accent1"/>
          <w:szCs w:val="20"/>
          <w:u w:val="single"/>
        </w:rPr>
        <w:t>DOI or URL</w:t>
      </w:r>
    </w:p>
    <w:p w14:paraId="56A83E0C" w14:textId="41F225C6" w:rsidR="00470C8C" w:rsidRDefault="00D71BBE" w:rsidP="00470C8C">
      <w:pPr>
        <w:spacing w:before="60" w:after="60"/>
        <w:ind w:left="1440" w:hanging="720"/>
        <w:rPr>
          <w:rFonts w:ascii="Times New Roman" w:hAnsi="Times New Roman" w:cs="Times New Roman"/>
          <w:color w:val="4472C4" w:themeColor="accent1"/>
          <w:szCs w:val="20"/>
          <w:u w:val="single"/>
        </w:rPr>
      </w:pPr>
      <w:r w:rsidRPr="00060D6E">
        <w:rPr>
          <w:rFonts w:ascii="Times New Roman" w:hAnsi="Times New Roman" w:cs="Times New Roman"/>
          <w:szCs w:val="20"/>
        </w:rPr>
        <w:t xml:space="preserve">Wang, L., Thompson, P. J., &amp; Lewin, T. (2052). </w:t>
      </w:r>
      <w:r w:rsidRPr="00060D6E">
        <w:rPr>
          <w:rFonts w:ascii="Times New Roman" w:hAnsi="Times New Roman" w:cs="Times New Roman"/>
          <w:i/>
          <w:szCs w:val="20"/>
        </w:rPr>
        <w:t>Personality psychology: Development across the lifetime</w:t>
      </w:r>
      <w:r w:rsidRPr="00060D6E">
        <w:rPr>
          <w:rFonts w:ascii="Times New Roman" w:hAnsi="Times New Roman" w:cs="Times New Roman"/>
          <w:szCs w:val="20"/>
        </w:rPr>
        <w:t xml:space="preserve"> (2</w:t>
      </w:r>
      <w:r w:rsidRPr="00060D6E">
        <w:rPr>
          <w:rFonts w:ascii="Times New Roman" w:hAnsi="Times New Roman" w:cs="Times New Roman"/>
          <w:szCs w:val="20"/>
          <w:vertAlign w:val="superscript"/>
        </w:rPr>
        <w:t>nd</w:t>
      </w:r>
      <w:r w:rsidRPr="00060D6E">
        <w:rPr>
          <w:rFonts w:ascii="Times New Roman" w:hAnsi="Times New Roman" w:cs="Times New Roman"/>
          <w:szCs w:val="20"/>
        </w:rPr>
        <w:t xml:space="preserve"> ed.). American Psychological Association. </w:t>
      </w:r>
      <w:hyperlink r:id="rId9" w:history="1">
        <w:r w:rsidR="00470C8C" w:rsidRPr="00611FDD">
          <w:rPr>
            <w:rStyle w:val="Hyperlink"/>
            <w:rFonts w:ascii="Times New Roman" w:hAnsi="Times New Roman" w:cs="Times New Roman"/>
            <w:szCs w:val="20"/>
          </w:rPr>
          <w:t>https://doi.org/09.2384/se30348</w:t>
        </w:r>
      </w:hyperlink>
    </w:p>
    <w:p w14:paraId="2D1BDE03" w14:textId="77777777" w:rsidR="00D71BBE" w:rsidRDefault="00D71BBE" w:rsidP="00D71BBE">
      <w:pPr>
        <w:spacing w:before="120" w:after="0"/>
        <w:rPr>
          <w:rFonts w:ascii="Times New Roman" w:hAnsi="Times New Roman" w:cs="Times New Roman"/>
        </w:rPr>
      </w:pPr>
      <w:r w:rsidRPr="00DA4C60">
        <w:rPr>
          <w:rFonts w:ascii="Franklin Gothic Demi Cond" w:hAnsi="Franklin Gothic Demi Cond" w:cs="Arial"/>
          <w:sz w:val="26"/>
          <w:szCs w:val="26"/>
        </w:rPr>
        <w:t>Website</w:t>
      </w:r>
      <w:r w:rsidRPr="00DA4C60">
        <w:rPr>
          <w:rFonts w:ascii="Times New Roman" w:hAnsi="Times New Roman" w:cs="Times New Roman"/>
          <w:sz w:val="28"/>
        </w:rPr>
        <w:t xml:space="preserve"> </w:t>
      </w:r>
      <w:r>
        <w:rPr>
          <w:rFonts w:ascii="Times New Roman" w:hAnsi="Times New Roman" w:cs="Times New Roman"/>
        </w:rPr>
        <w:t>(10.16)</w:t>
      </w:r>
    </w:p>
    <w:p w14:paraId="2120D556" w14:textId="77777777" w:rsidR="00D71BBE" w:rsidRDefault="00D71BBE" w:rsidP="00D71BBE">
      <w:pPr>
        <w:pStyle w:val="ListParagraph"/>
        <w:numPr>
          <w:ilvl w:val="0"/>
          <w:numId w:val="15"/>
        </w:numPr>
        <w:spacing w:after="0"/>
        <w:rPr>
          <w:rFonts w:ascii="Times New Roman" w:hAnsi="Times New Roman" w:cs="Times New Roman"/>
        </w:rPr>
      </w:pPr>
      <w:r>
        <w:rPr>
          <w:rFonts w:ascii="Times New Roman" w:hAnsi="Times New Roman" w:cs="Times New Roman"/>
        </w:rPr>
        <w:t>When no specific author is listed, use the group author (e.g. organization). If the group author and site name are the same, remove the site name from the reference (10.16.111).</w:t>
      </w:r>
    </w:p>
    <w:p w14:paraId="03A4F938" w14:textId="77777777" w:rsidR="00D71BBE" w:rsidRDefault="00D71BBE" w:rsidP="00D71BBE">
      <w:pPr>
        <w:pStyle w:val="ListParagraph"/>
        <w:numPr>
          <w:ilvl w:val="0"/>
          <w:numId w:val="15"/>
        </w:numPr>
        <w:spacing w:after="0"/>
        <w:rPr>
          <w:rFonts w:ascii="Times New Roman" w:hAnsi="Times New Roman" w:cs="Times New Roman"/>
        </w:rPr>
      </w:pPr>
      <w:r>
        <w:rPr>
          <w:rFonts w:ascii="Times New Roman" w:hAnsi="Times New Roman" w:cs="Times New Roman"/>
        </w:rPr>
        <w:t>If no author or group author are listed, place the title of the article/webpage in place of the author.</w:t>
      </w:r>
    </w:p>
    <w:p w14:paraId="6AF99CED" w14:textId="29818306" w:rsidR="00D71BBE" w:rsidRDefault="00D71BBE" w:rsidP="00D71BBE">
      <w:pPr>
        <w:pStyle w:val="ListParagraph"/>
        <w:numPr>
          <w:ilvl w:val="0"/>
          <w:numId w:val="15"/>
        </w:numPr>
        <w:spacing w:after="0"/>
        <w:rPr>
          <w:rFonts w:ascii="Times New Roman" w:hAnsi="Times New Roman" w:cs="Times New Roman"/>
        </w:rPr>
      </w:pPr>
      <w:r>
        <w:rPr>
          <w:rFonts w:ascii="Times New Roman" w:hAnsi="Times New Roman" w:cs="Times New Roman"/>
        </w:rPr>
        <w:t>Italicize article titles, capitalizing only the first word, first word following a colon, and proper nouns.</w:t>
      </w:r>
    </w:p>
    <w:p w14:paraId="688C3AB2" w14:textId="3530C279" w:rsidR="00E1073F" w:rsidRDefault="00E1073F" w:rsidP="00D71BBE">
      <w:pPr>
        <w:pStyle w:val="ListParagraph"/>
        <w:numPr>
          <w:ilvl w:val="0"/>
          <w:numId w:val="15"/>
        </w:numPr>
        <w:spacing w:after="0"/>
        <w:rPr>
          <w:rFonts w:ascii="Times New Roman" w:hAnsi="Times New Roman" w:cs="Times New Roman"/>
        </w:rPr>
      </w:pPr>
      <w:r>
        <w:rPr>
          <w:rFonts w:ascii="Times New Roman" w:hAnsi="Times New Roman" w:cs="Times New Roman"/>
        </w:rPr>
        <w:t>If a page has no date associated with it, use (n.d.) if the page is not expected to change</w:t>
      </w:r>
      <w:r w:rsidR="004945AD">
        <w:rPr>
          <w:rFonts w:ascii="Times New Roman" w:hAnsi="Times New Roman" w:cs="Times New Roman"/>
        </w:rPr>
        <w:t>.</w:t>
      </w:r>
      <w:r>
        <w:rPr>
          <w:rFonts w:ascii="Times New Roman" w:hAnsi="Times New Roman" w:cs="Times New Roman"/>
        </w:rPr>
        <w:t xml:space="preserve"> </w:t>
      </w:r>
      <w:r w:rsidR="004945AD">
        <w:rPr>
          <w:rFonts w:ascii="Times New Roman" w:hAnsi="Times New Roman" w:cs="Times New Roman"/>
        </w:rPr>
        <w:t>I</w:t>
      </w:r>
      <w:r>
        <w:rPr>
          <w:rFonts w:ascii="Times New Roman" w:hAnsi="Times New Roman" w:cs="Times New Roman"/>
        </w:rPr>
        <w:t>f the information is subject to change</w:t>
      </w:r>
      <w:r w:rsidR="004945AD">
        <w:rPr>
          <w:rFonts w:ascii="Times New Roman" w:hAnsi="Times New Roman" w:cs="Times New Roman"/>
        </w:rPr>
        <w:t xml:space="preserve">, as with a social media site or a dictionary entry, use a </w:t>
      </w:r>
      <w:bookmarkStart w:id="3" w:name="_GoBack"/>
      <w:bookmarkEnd w:id="3"/>
      <w:r w:rsidR="004945AD">
        <w:rPr>
          <w:rFonts w:ascii="Times New Roman" w:hAnsi="Times New Roman" w:cs="Times New Roman"/>
        </w:rPr>
        <w:t>retrieval date</w:t>
      </w:r>
      <w:r>
        <w:rPr>
          <w:rFonts w:ascii="Times New Roman" w:hAnsi="Times New Roman" w:cs="Times New Roman"/>
        </w:rPr>
        <w:t xml:space="preserve">. </w:t>
      </w:r>
      <w:r w:rsidR="004945AD">
        <w:rPr>
          <w:rFonts w:ascii="Times New Roman" w:hAnsi="Times New Roman" w:cs="Times New Roman"/>
        </w:rPr>
        <w:t>(9.16)</w:t>
      </w:r>
    </w:p>
    <w:p w14:paraId="2AA178A5" w14:textId="77777777" w:rsidR="009531A8" w:rsidRDefault="009531A8" w:rsidP="009531A8">
      <w:pPr>
        <w:pStyle w:val="ListParagraph"/>
        <w:spacing w:after="0"/>
        <w:rPr>
          <w:rFonts w:ascii="Times New Roman" w:hAnsi="Times New Roman" w:cs="Times New Roman"/>
        </w:rPr>
      </w:pPr>
    </w:p>
    <w:p w14:paraId="588C1653" w14:textId="77777777" w:rsidR="00D71BBE" w:rsidRPr="00060D6E" w:rsidRDefault="00D71BBE" w:rsidP="00D71BBE">
      <w:pPr>
        <w:spacing w:before="60" w:after="60"/>
        <w:ind w:left="1440" w:hanging="720"/>
        <w:rPr>
          <w:rFonts w:ascii="Times New Roman" w:hAnsi="Times New Roman" w:cs="Times New Roman"/>
          <w:color w:val="4472C4" w:themeColor="accent1"/>
          <w:sz w:val="24"/>
        </w:rPr>
      </w:pPr>
      <w:r w:rsidRPr="00060D6E">
        <w:rPr>
          <w:rFonts w:ascii="Times New Roman" w:hAnsi="Times New Roman" w:cs="Times New Roman"/>
          <w:szCs w:val="20"/>
        </w:rPr>
        <w:t xml:space="preserve">Author(s) or Group author. (Year, Month Day). </w:t>
      </w:r>
      <w:r w:rsidRPr="00060D6E">
        <w:rPr>
          <w:rFonts w:ascii="Times New Roman" w:hAnsi="Times New Roman" w:cs="Times New Roman"/>
          <w:i/>
          <w:szCs w:val="20"/>
        </w:rPr>
        <w:t>Article or webpage title</w:t>
      </w:r>
      <w:r w:rsidRPr="00AF6F2D">
        <w:rPr>
          <w:rFonts w:ascii="Times New Roman" w:hAnsi="Times New Roman" w:cs="Times New Roman"/>
          <w:szCs w:val="20"/>
        </w:rPr>
        <w:t>.</w:t>
      </w:r>
      <w:r w:rsidRPr="00060D6E">
        <w:rPr>
          <w:rFonts w:ascii="Times New Roman" w:hAnsi="Times New Roman" w:cs="Times New Roman"/>
          <w:szCs w:val="20"/>
        </w:rPr>
        <w:t xml:space="preserve"> Name of Website or News Website. </w:t>
      </w:r>
      <w:r w:rsidRPr="00060D6E">
        <w:rPr>
          <w:rFonts w:ascii="Times New Roman" w:hAnsi="Times New Roman" w:cs="Times New Roman"/>
          <w:color w:val="4472C4" w:themeColor="accent1"/>
          <w:szCs w:val="20"/>
          <w:u w:val="single"/>
        </w:rPr>
        <w:t>https://URLxxx</w:t>
      </w:r>
      <w:r w:rsidRPr="00060D6E">
        <w:rPr>
          <w:rFonts w:ascii="Times New Roman" w:hAnsi="Times New Roman" w:cs="Times New Roman"/>
          <w:color w:val="4472C4" w:themeColor="accent1"/>
          <w:szCs w:val="20"/>
        </w:rPr>
        <w:t xml:space="preserve"> </w:t>
      </w:r>
    </w:p>
    <w:p w14:paraId="10540E5F" w14:textId="77777777" w:rsidR="00D71BBE" w:rsidRPr="00060D6E" w:rsidRDefault="00D71BBE" w:rsidP="00D71BBE">
      <w:pPr>
        <w:spacing w:before="60" w:after="60"/>
        <w:ind w:left="1440" w:hanging="720"/>
        <w:rPr>
          <w:rFonts w:ascii="Times New Roman" w:hAnsi="Times New Roman" w:cs="Times New Roman"/>
          <w:color w:val="4472C4" w:themeColor="accent1"/>
          <w:szCs w:val="20"/>
          <w:u w:val="single"/>
        </w:rPr>
      </w:pPr>
      <w:r w:rsidRPr="00060D6E">
        <w:rPr>
          <w:rFonts w:ascii="Times New Roman" w:hAnsi="Times New Roman" w:cs="Times New Roman"/>
          <w:szCs w:val="20"/>
        </w:rPr>
        <w:t xml:space="preserve">World Health Organization. (2052, April 4). </w:t>
      </w:r>
      <w:r w:rsidRPr="00060D6E">
        <w:rPr>
          <w:rFonts w:ascii="Times New Roman" w:hAnsi="Times New Roman" w:cs="Times New Roman"/>
          <w:i/>
          <w:szCs w:val="20"/>
        </w:rPr>
        <w:t>Personality changes within mental illness</w:t>
      </w:r>
      <w:r w:rsidRPr="00AF6F2D">
        <w:rPr>
          <w:rFonts w:ascii="Times New Roman" w:hAnsi="Times New Roman" w:cs="Times New Roman"/>
          <w:szCs w:val="20"/>
        </w:rPr>
        <w:t xml:space="preserve">. </w:t>
      </w:r>
      <w:hyperlink r:id="rId10" w:history="1">
        <w:r w:rsidRPr="00060D6E">
          <w:rPr>
            <w:rStyle w:val="Hyperlink"/>
            <w:rFonts w:ascii="Times New Roman" w:hAnsi="Times New Roman" w:cs="Times New Roman"/>
            <w:szCs w:val="20"/>
          </w:rPr>
          <w:t>https://who.org/personalityxxxx</w:t>
        </w:r>
      </w:hyperlink>
    </w:p>
    <w:p w14:paraId="03B80C83" w14:textId="4FAF7FCF" w:rsidR="00D71BBE" w:rsidRDefault="00D71BBE" w:rsidP="00D71BBE">
      <w:pPr>
        <w:spacing w:before="60" w:after="60"/>
        <w:ind w:left="1440" w:hanging="720"/>
        <w:rPr>
          <w:rFonts w:ascii="Times New Roman" w:hAnsi="Times New Roman" w:cs="Times New Roman"/>
          <w:color w:val="4472C4" w:themeColor="accent1"/>
          <w:szCs w:val="20"/>
        </w:rPr>
      </w:pPr>
      <w:r w:rsidRPr="00060D6E">
        <w:rPr>
          <w:rFonts w:ascii="Times New Roman" w:hAnsi="Times New Roman" w:cs="Times New Roman"/>
          <w:szCs w:val="20"/>
        </w:rPr>
        <w:t xml:space="preserve">Howard, C. J. (2052, March 14). </w:t>
      </w:r>
      <w:r w:rsidRPr="00060D6E">
        <w:rPr>
          <w:rFonts w:ascii="Times New Roman" w:hAnsi="Times New Roman" w:cs="Times New Roman"/>
          <w:i/>
          <w:szCs w:val="20"/>
        </w:rPr>
        <w:t>An issue of personality: How are world leaders different from the regular person?</w:t>
      </w:r>
      <w:r w:rsidRPr="00060D6E">
        <w:rPr>
          <w:rFonts w:ascii="Times New Roman" w:hAnsi="Times New Roman" w:cs="Times New Roman"/>
          <w:szCs w:val="20"/>
        </w:rPr>
        <w:t xml:space="preserve"> HuffPost. </w:t>
      </w:r>
      <w:r w:rsidRPr="00060D6E">
        <w:rPr>
          <w:rFonts w:ascii="Times New Roman" w:hAnsi="Times New Roman" w:cs="Times New Roman"/>
          <w:color w:val="4472C4" w:themeColor="accent1"/>
          <w:szCs w:val="20"/>
          <w:u w:val="single"/>
        </w:rPr>
        <w:t>https://huffpost.com/personalityxxxxx</w:t>
      </w:r>
      <w:r w:rsidRPr="00060D6E">
        <w:rPr>
          <w:rFonts w:ascii="Times New Roman" w:hAnsi="Times New Roman" w:cs="Times New Roman"/>
          <w:color w:val="4472C4" w:themeColor="accent1"/>
          <w:szCs w:val="20"/>
        </w:rPr>
        <w:t xml:space="preserve"> </w:t>
      </w:r>
    </w:p>
    <w:p w14:paraId="1AC70BA2" w14:textId="1A008346" w:rsidR="00607A91" w:rsidRPr="00060D6E" w:rsidRDefault="00607A91" w:rsidP="00D71BBE">
      <w:pPr>
        <w:spacing w:before="60" w:after="60"/>
        <w:ind w:left="1440" w:hanging="720"/>
        <w:rPr>
          <w:rFonts w:ascii="Times New Roman" w:hAnsi="Times New Roman" w:cs="Times New Roman"/>
          <w:szCs w:val="20"/>
        </w:rPr>
      </w:pPr>
      <w:r>
        <w:rPr>
          <w:rFonts w:ascii="Times New Roman" w:hAnsi="Times New Roman" w:cs="Times New Roman"/>
          <w:szCs w:val="20"/>
        </w:rPr>
        <w:t xml:space="preserve">American Psychological Association. (n.d.). </w:t>
      </w:r>
      <w:r w:rsidRPr="004945AD">
        <w:rPr>
          <w:rFonts w:ascii="Times New Roman" w:hAnsi="Times New Roman" w:cs="Times New Roman"/>
          <w:i/>
          <w:szCs w:val="20"/>
        </w:rPr>
        <w:t>APA dictionary of psychology</w:t>
      </w:r>
      <w:r w:rsidRPr="00AF6F2D">
        <w:rPr>
          <w:rFonts w:ascii="Times New Roman" w:hAnsi="Times New Roman" w:cs="Times New Roman"/>
          <w:szCs w:val="20"/>
        </w:rPr>
        <w:t xml:space="preserve">. </w:t>
      </w:r>
      <w:r>
        <w:rPr>
          <w:rFonts w:ascii="Times New Roman" w:hAnsi="Times New Roman" w:cs="Times New Roman"/>
          <w:szCs w:val="20"/>
        </w:rPr>
        <w:t xml:space="preserve">Retrieved June 14, 2019, from </w:t>
      </w:r>
      <w:hyperlink r:id="rId11" w:history="1">
        <w:r w:rsidR="004945AD" w:rsidRPr="008215D5">
          <w:rPr>
            <w:rStyle w:val="Hyperlink"/>
            <w:rFonts w:ascii="Times New Roman" w:hAnsi="Times New Roman" w:cs="Times New Roman"/>
            <w:szCs w:val="20"/>
          </w:rPr>
          <w:t>https://dictionary.apa.org/</w:t>
        </w:r>
      </w:hyperlink>
      <w:r w:rsidR="004945AD">
        <w:rPr>
          <w:rFonts w:ascii="Times New Roman" w:hAnsi="Times New Roman" w:cs="Times New Roman"/>
          <w:szCs w:val="20"/>
        </w:rPr>
        <w:t xml:space="preserve"> </w:t>
      </w:r>
    </w:p>
    <w:p w14:paraId="46C4A155" w14:textId="77777777" w:rsidR="008C4EED" w:rsidRPr="00D71BBE" w:rsidRDefault="00D71BBE" w:rsidP="00DA4C60">
      <w:pPr>
        <w:spacing w:before="100" w:after="0"/>
        <w:rPr>
          <w:rFonts w:ascii="Times New Roman" w:hAnsi="Times New Roman" w:cs="Times New Roman"/>
          <w:sz w:val="20"/>
          <w:szCs w:val="24"/>
        </w:rPr>
      </w:pPr>
      <w:r w:rsidRPr="00060D6E">
        <w:rPr>
          <w:rFonts w:ascii="Arial" w:hAnsi="Arial" w:cs="Arial"/>
          <w:b/>
          <w:sz w:val="20"/>
          <w:szCs w:val="24"/>
        </w:rPr>
        <w:t>NOTE</w:t>
      </w:r>
      <w:r w:rsidRPr="00B07D71">
        <w:rPr>
          <w:rFonts w:ascii="Times New Roman" w:hAnsi="Times New Roman" w:cs="Times New Roman"/>
          <w:b/>
          <w:sz w:val="20"/>
          <w:szCs w:val="24"/>
        </w:rPr>
        <w:t xml:space="preserve">: </w:t>
      </w:r>
      <w:r w:rsidRPr="00B07D71">
        <w:rPr>
          <w:rFonts w:ascii="Times New Roman" w:hAnsi="Times New Roman" w:cs="Times New Roman"/>
          <w:sz w:val="20"/>
          <w:szCs w:val="24"/>
        </w:rPr>
        <w:t xml:space="preserve">For other </w:t>
      </w:r>
      <w:r>
        <w:rPr>
          <w:rFonts w:ascii="Times New Roman" w:hAnsi="Times New Roman" w:cs="Times New Roman"/>
          <w:sz w:val="20"/>
          <w:szCs w:val="24"/>
        </w:rPr>
        <w:t>types</w:t>
      </w:r>
      <w:r w:rsidRPr="00B07D71">
        <w:rPr>
          <w:rFonts w:ascii="Times New Roman" w:hAnsi="Times New Roman" w:cs="Times New Roman"/>
          <w:sz w:val="20"/>
          <w:szCs w:val="24"/>
        </w:rPr>
        <w:t xml:space="preserve"> of sources, consult the </w:t>
      </w:r>
      <w:r w:rsidRPr="00B07D71">
        <w:rPr>
          <w:rFonts w:ascii="Times New Roman" w:hAnsi="Times New Roman" w:cs="Times New Roman"/>
          <w:i/>
          <w:sz w:val="20"/>
          <w:szCs w:val="24"/>
        </w:rPr>
        <w:t>Publication Manual</w:t>
      </w:r>
      <w:r w:rsidRPr="00B07D71">
        <w:rPr>
          <w:rFonts w:ascii="Times New Roman" w:hAnsi="Times New Roman" w:cs="Times New Roman"/>
          <w:sz w:val="20"/>
          <w:szCs w:val="24"/>
        </w:rPr>
        <w:t xml:space="preserve"> (chapters 9 &amp; 10) for more help. </w:t>
      </w:r>
    </w:p>
    <w:sectPr w:rsidR="008C4EED" w:rsidRPr="00D71BBE" w:rsidSect="00B67A74">
      <w:headerReference w:type="first" r:id="rId12"/>
      <w:pgSz w:w="12240" w:h="15840"/>
      <w:pgMar w:top="720" w:right="1080" w:bottom="72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5AFE1" w14:textId="77777777" w:rsidR="00037FD2" w:rsidRDefault="00037FD2">
      <w:pPr>
        <w:spacing w:after="0" w:line="240" w:lineRule="auto"/>
      </w:pPr>
      <w:r>
        <w:separator/>
      </w:r>
    </w:p>
  </w:endnote>
  <w:endnote w:type="continuationSeparator" w:id="0">
    <w:p w14:paraId="65807416" w14:textId="77777777" w:rsidR="00037FD2" w:rsidRDefault="0003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D564C" w14:textId="77777777" w:rsidR="00037FD2" w:rsidRDefault="00037FD2">
      <w:pPr>
        <w:spacing w:after="0" w:line="240" w:lineRule="auto"/>
      </w:pPr>
      <w:r>
        <w:separator/>
      </w:r>
    </w:p>
  </w:footnote>
  <w:footnote w:type="continuationSeparator" w:id="0">
    <w:p w14:paraId="7F3B8DF7" w14:textId="77777777" w:rsidR="00037FD2" w:rsidRDefault="00037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D1438" w14:textId="77777777" w:rsidR="00364487" w:rsidRPr="00DA4C60" w:rsidRDefault="00D71BBE" w:rsidP="00364487">
    <w:pPr>
      <w:pStyle w:val="Header"/>
      <w:rPr>
        <w:rFonts w:ascii="Franklin Gothic Demi Cond" w:hAnsi="Franklin Gothic Demi Cond" w:cs="Arial"/>
        <w:sz w:val="48"/>
        <w:szCs w:val="48"/>
      </w:rPr>
    </w:pPr>
    <w:r w:rsidRPr="00DA4C60">
      <w:rPr>
        <w:rFonts w:ascii="Franklin Gothic Demi Cond" w:hAnsi="Franklin Gothic Demi Cond" w:cs="Arial"/>
        <w:sz w:val="48"/>
        <w:szCs w:val="48"/>
      </w:rPr>
      <w:t xml:space="preserve">APA Format Quick Reference                 </w:t>
    </w:r>
  </w:p>
  <w:p w14:paraId="0ACD7CF1" w14:textId="77777777" w:rsidR="00364487" w:rsidRDefault="00037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2548"/>
    <w:multiLevelType w:val="hybridMultilevel"/>
    <w:tmpl w:val="0BB8F4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E45C6"/>
    <w:multiLevelType w:val="hybridMultilevel"/>
    <w:tmpl w:val="B3C03D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154D7"/>
    <w:multiLevelType w:val="hybridMultilevel"/>
    <w:tmpl w:val="1222F0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72105"/>
    <w:multiLevelType w:val="hybridMultilevel"/>
    <w:tmpl w:val="473E9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83816"/>
    <w:multiLevelType w:val="hybridMultilevel"/>
    <w:tmpl w:val="C734BA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77717"/>
    <w:multiLevelType w:val="hybridMultilevel"/>
    <w:tmpl w:val="E5DA9E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D2F79"/>
    <w:multiLevelType w:val="hybridMultilevel"/>
    <w:tmpl w:val="CC58D6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64CF0"/>
    <w:multiLevelType w:val="hybridMultilevel"/>
    <w:tmpl w:val="F24E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8757A0"/>
    <w:multiLevelType w:val="hybridMultilevel"/>
    <w:tmpl w:val="A670B9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A70EB"/>
    <w:multiLevelType w:val="hybridMultilevel"/>
    <w:tmpl w:val="89505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D76CF"/>
    <w:multiLevelType w:val="hybridMultilevel"/>
    <w:tmpl w:val="7BF4CE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E2143"/>
    <w:multiLevelType w:val="hybridMultilevel"/>
    <w:tmpl w:val="9DFAFD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06312"/>
    <w:multiLevelType w:val="hybridMultilevel"/>
    <w:tmpl w:val="EE467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12B97"/>
    <w:multiLevelType w:val="hybridMultilevel"/>
    <w:tmpl w:val="25743EF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7673CE"/>
    <w:multiLevelType w:val="hybridMultilevel"/>
    <w:tmpl w:val="F0AA35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5"/>
  </w:num>
  <w:num w:numId="5">
    <w:abstractNumId w:val="8"/>
  </w:num>
  <w:num w:numId="6">
    <w:abstractNumId w:val="11"/>
  </w:num>
  <w:num w:numId="7">
    <w:abstractNumId w:val="14"/>
  </w:num>
  <w:num w:numId="8">
    <w:abstractNumId w:val="6"/>
  </w:num>
  <w:num w:numId="9">
    <w:abstractNumId w:val="10"/>
  </w:num>
  <w:num w:numId="10">
    <w:abstractNumId w:val="1"/>
  </w:num>
  <w:num w:numId="11">
    <w:abstractNumId w:val="4"/>
  </w:num>
  <w:num w:numId="12">
    <w:abstractNumId w:val="9"/>
  </w:num>
  <w:num w:numId="13">
    <w:abstractNumId w:val="1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BE"/>
    <w:rsid w:val="00037FD2"/>
    <w:rsid w:val="000A6A63"/>
    <w:rsid w:val="001557ED"/>
    <w:rsid w:val="00157E62"/>
    <w:rsid w:val="00257BB8"/>
    <w:rsid w:val="00297982"/>
    <w:rsid w:val="002A6299"/>
    <w:rsid w:val="0045141B"/>
    <w:rsid w:val="00470C8C"/>
    <w:rsid w:val="004945AD"/>
    <w:rsid w:val="00607A91"/>
    <w:rsid w:val="00631322"/>
    <w:rsid w:val="006B4747"/>
    <w:rsid w:val="00751FF7"/>
    <w:rsid w:val="007F7900"/>
    <w:rsid w:val="008207B2"/>
    <w:rsid w:val="00854D3E"/>
    <w:rsid w:val="00917DC7"/>
    <w:rsid w:val="009531A8"/>
    <w:rsid w:val="00A01D2F"/>
    <w:rsid w:val="00A47174"/>
    <w:rsid w:val="00AF6F2D"/>
    <w:rsid w:val="00C14A43"/>
    <w:rsid w:val="00D71BBE"/>
    <w:rsid w:val="00D83CB1"/>
    <w:rsid w:val="00DA4C60"/>
    <w:rsid w:val="00E1073F"/>
    <w:rsid w:val="00E10B53"/>
    <w:rsid w:val="00E743D5"/>
    <w:rsid w:val="00F04FAA"/>
    <w:rsid w:val="00F1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A2B1"/>
  <w15:chartTrackingRefBased/>
  <w15:docId w15:val="{54C69CB7-3545-4CF6-B310-5114D424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BBE"/>
  </w:style>
  <w:style w:type="paragraph" w:styleId="ListParagraph">
    <w:name w:val="List Paragraph"/>
    <w:basedOn w:val="Normal"/>
    <w:uiPriority w:val="34"/>
    <w:qFormat/>
    <w:rsid w:val="00D71BBE"/>
    <w:pPr>
      <w:ind w:left="720"/>
      <w:contextualSpacing/>
    </w:pPr>
  </w:style>
  <w:style w:type="paragraph" w:customStyle="1" w:styleId="text">
    <w:name w:val="text"/>
    <w:link w:val="textChar"/>
    <w:rsid w:val="00D71BBE"/>
    <w:pPr>
      <w:overflowPunct w:val="0"/>
      <w:autoSpaceDE w:val="0"/>
      <w:autoSpaceDN w:val="0"/>
      <w:adjustRightInd w:val="0"/>
      <w:spacing w:before="60" w:after="0"/>
      <w:ind w:left="720" w:hanging="360"/>
      <w:textAlignment w:val="baseline"/>
    </w:pPr>
    <w:rPr>
      <w:rFonts w:ascii="Times New Roman" w:eastAsia="Times New Roman" w:hAnsi="Times New Roman" w:cs="Times New Roman"/>
      <w:noProof/>
      <w:szCs w:val="24"/>
      <w:lang w:eastAsia="zh-CN"/>
    </w:rPr>
  </w:style>
  <w:style w:type="character" w:customStyle="1" w:styleId="textChar">
    <w:name w:val="text Char"/>
    <w:link w:val="text"/>
    <w:rsid w:val="00D71BBE"/>
    <w:rPr>
      <w:rFonts w:ascii="Times New Roman" w:eastAsia="Times New Roman" w:hAnsi="Times New Roman" w:cs="Times New Roman"/>
      <w:noProof/>
      <w:szCs w:val="24"/>
      <w:lang w:eastAsia="zh-CN"/>
    </w:rPr>
  </w:style>
  <w:style w:type="table" w:styleId="TableGrid">
    <w:name w:val="Table Grid"/>
    <w:basedOn w:val="TableNormal"/>
    <w:uiPriority w:val="39"/>
    <w:rsid w:val="00D71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71BBE"/>
    <w:pPr>
      <w:spacing w:after="200" w:line="240" w:lineRule="auto"/>
    </w:pPr>
    <w:rPr>
      <w:i/>
      <w:iCs/>
      <w:color w:val="44546A" w:themeColor="text2"/>
      <w:sz w:val="18"/>
      <w:szCs w:val="18"/>
    </w:rPr>
  </w:style>
  <w:style w:type="character" w:customStyle="1" w:styleId="Emphasis1">
    <w:name w:val="Emphasis1"/>
    <w:rsid w:val="00D71BBE"/>
    <w:rPr>
      <w:rFonts w:ascii="Franklin Gothic Demi Cond" w:hAnsi="Franklin Gothic Demi Cond"/>
      <w:sz w:val="21"/>
    </w:rPr>
  </w:style>
  <w:style w:type="character" w:styleId="Hyperlink">
    <w:name w:val="Hyperlink"/>
    <w:basedOn w:val="DefaultParagraphFont"/>
    <w:uiPriority w:val="99"/>
    <w:unhideWhenUsed/>
    <w:rsid w:val="00D71BBE"/>
    <w:rPr>
      <w:color w:val="0563C1" w:themeColor="hyperlink"/>
      <w:u w:val="single"/>
    </w:rPr>
  </w:style>
  <w:style w:type="paragraph" w:styleId="Footer">
    <w:name w:val="footer"/>
    <w:basedOn w:val="Normal"/>
    <w:link w:val="FooterChar"/>
    <w:uiPriority w:val="99"/>
    <w:unhideWhenUsed/>
    <w:rsid w:val="00DA4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C60"/>
  </w:style>
  <w:style w:type="character" w:styleId="UnresolvedMention">
    <w:name w:val="Unresolved Mention"/>
    <w:basedOn w:val="DefaultParagraphFont"/>
    <w:uiPriority w:val="99"/>
    <w:semiHidden/>
    <w:unhideWhenUsed/>
    <w:rsid w:val="00470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934/e204e98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tionary.apa.org/" TargetMode="External"/><Relationship Id="rId5" Type="http://schemas.openxmlformats.org/officeDocument/2006/relationships/footnotes" Target="footnotes.xml"/><Relationship Id="rId10" Type="http://schemas.openxmlformats.org/officeDocument/2006/relationships/hyperlink" Target="https://who.org/personalityxxxx" TargetMode="External"/><Relationship Id="rId4" Type="http://schemas.openxmlformats.org/officeDocument/2006/relationships/webSettings" Target="webSettings.xml"/><Relationship Id="rId9" Type="http://schemas.openxmlformats.org/officeDocument/2006/relationships/hyperlink" Target="https://doi.org/09.2384/se3034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Kindt</dc:creator>
  <cp:keywords/>
  <dc:description/>
  <cp:lastModifiedBy>Brynn Pyper</cp:lastModifiedBy>
  <cp:revision>4</cp:revision>
  <dcterms:created xsi:type="dcterms:W3CDTF">2022-02-10T18:07:00Z</dcterms:created>
  <dcterms:modified xsi:type="dcterms:W3CDTF">2022-10-14T15:46:00Z</dcterms:modified>
</cp:coreProperties>
</file>